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87" w:rsidRDefault="005B0F87" w:rsidP="005B0F87">
      <w:pPr>
        <w:spacing w:after="0" w:line="240" w:lineRule="auto"/>
        <w:jc w:val="center"/>
        <w:rPr>
          <w:rFonts w:ascii="Arial" w:hAnsi="Arial" w:cs="Arial"/>
          <w:b/>
          <w:sz w:val="32"/>
          <w:szCs w:val="32"/>
        </w:rPr>
      </w:pPr>
      <w:bookmarkStart w:id="0" w:name="_GoBack"/>
      <w:bookmarkEnd w:id="0"/>
      <w:r w:rsidRPr="007E3E41">
        <w:rPr>
          <w:rFonts w:ascii="Arial" w:hAnsi="Arial" w:cs="Arial"/>
          <w:b/>
          <w:sz w:val="32"/>
          <w:szCs w:val="32"/>
        </w:rPr>
        <w:t>Programa de Sub-donaciones</w:t>
      </w:r>
    </w:p>
    <w:p w:rsidR="007E3E41" w:rsidRDefault="007E3E41" w:rsidP="00E70D10">
      <w:pPr>
        <w:spacing w:after="0" w:line="240" w:lineRule="auto"/>
        <w:jc w:val="center"/>
        <w:rPr>
          <w:rFonts w:ascii="Arial" w:hAnsi="Arial" w:cs="Arial"/>
          <w:b/>
          <w:sz w:val="32"/>
          <w:szCs w:val="32"/>
        </w:rPr>
      </w:pPr>
      <w:r w:rsidRPr="007E3E41">
        <w:rPr>
          <w:rFonts w:ascii="Arial" w:hAnsi="Arial" w:cs="Arial"/>
          <w:b/>
          <w:sz w:val="32"/>
          <w:szCs w:val="32"/>
        </w:rPr>
        <w:t>Información</w:t>
      </w:r>
      <w:r w:rsidR="00562636">
        <w:rPr>
          <w:rFonts w:ascii="Arial" w:hAnsi="Arial" w:cs="Arial"/>
          <w:b/>
          <w:sz w:val="32"/>
          <w:szCs w:val="32"/>
        </w:rPr>
        <w:t xml:space="preserve"> Proyecto Ejecutado</w:t>
      </w:r>
      <w:r w:rsidR="009F6F45">
        <w:rPr>
          <w:rFonts w:ascii="Arial" w:hAnsi="Arial" w:cs="Arial"/>
          <w:b/>
          <w:sz w:val="32"/>
          <w:szCs w:val="32"/>
        </w:rPr>
        <w:t>:</w:t>
      </w:r>
    </w:p>
    <w:p w:rsidR="005B0F87" w:rsidRDefault="005B0F87" w:rsidP="005B0F87">
      <w:pPr>
        <w:jc w:val="center"/>
        <w:rPr>
          <w:b/>
          <w:sz w:val="28"/>
          <w:szCs w:val="28"/>
        </w:rPr>
      </w:pPr>
      <w:r>
        <w:rPr>
          <w:b/>
          <w:sz w:val="28"/>
          <w:szCs w:val="28"/>
        </w:rPr>
        <w:t>“SISTEMA DE INFORMACIÓN EDUCATIVA PARA LA PARTICIPACIÓN COMUNITARIA”</w:t>
      </w:r>
    </w:p>
    <w:p w:rsidR="00562636" w:rsidRPr="005B0F87" w:rsidRDefault="00562636" w:rsidP="00562636">
      <w:pPr>
        <w:pStyle w:val="NoSpacing"/>
        <w:jc w:val="center"/>
        <w:rPr>
          <w:rFonts w:ascii="Arial" w:hAnsi="Arial" w:cs="Arial"/>
          <w:b/>
          <w:sz w:val="28"/>
          <w:szCs w:val="32"/>
          <w:lang w:val="es-HN"/>
        </w:rPr>
      </w:pPr>
      <w:r w:rsidRPr="005B0F87">
        <w:rPr>
          <w:rFonts w:ascii="Arial" w:hAnsi="Arial" w:cs="Arial"/>
          <w:b/>
          <w:sz w:val="28"/>
          <w:szCs w:val="32"/>
          <w:lang w:val="es-HN"/>
        </w:rPr>
        <w:t>Consultora para la Investigación y el Desarrollo de Honduras</w:t>
      </w:r>
      <w:r w:rsidR="00B82D1D">
        <w:rPr>
          <w:rFonts w:ascii="Arial" w:hAnsi="Arial" w:cs="Arial"/>
          <w:b/>
          <w:sz w:val="28"/>
          <w:szCs w:val="32"/>
          <w:lang w:val="es-HN"/>
        </w:rPr>
        <w:t xml:space="preserve"> (</w:t>
      </w:r>
      <w:r w:rsidRPr="005B0F87">
        <w:rPr>
          <w:rFonts w:ascii="Arial" w:hAnsi="Arial" w:cs="Arial"/>
          <w:b/>
          <w:sz w:val="28"/>
          <w:szCs w:val="32"/>
          <w:lang w:val="es-HN"/>
        </w:rPr>
        <w:t>CIDEH</w:t>
      </w:r>
      <w:r w:rsidR="00B82D1D">
        <w:rPr>
          <w:rFonts w:ascii="Arial" w:hAnsi="Arial" w:cs="Arial"/>
          <w:b/>
          <w:sz w:val="28"/>
          <w:szCs w:val="32"/>
          <w:lang w:val="es-HN"/>
        </w:rPr>
        <w:t>)</w:t>
      </w:r>
    </w:p>
    <w:p w:rsidR="009F6F45" w:rsidRDefault="009F6F45" w:rsidP="005B0F87">
      <w:pPr>
        <w:rPr>
          <w:rFonts w:ascii="Arial" w:hAnsi="Arial" w:cs="Arial"/>
          <w:b/>
          <w:sz w:val="20"/>
          <w:szCs w:val="20"/>
        </w:rPr>
      </w:pPr>
    </w:p>
    <w:p w:rsidR="005B0F87" w:rsidRPr="007D7774" w:rsidRDefault="00767624" w:rsidP="005B0F87">
      <w:pPr>
        <w:rPr>
          <w:rFonts w:ascii="Arial" w:hAnsi="Arial" w:cs="Arial"/>
          <w:b/>
        </w:rPr>
      </w:pPr>
      <w:r w:rsidRPr="007D7774">
        <w:rPr>
          <w:rFonts w:ascii="Arial" w:hAnsi="Arial" w:cs="Arial"/>
          <w:b/>
        </w:rPr>
        <w:t xml:space="preserve">a.- </w:t>
      </w:r>
      <w:r w:rsidR="005B0F87" w:rsidRPr="007D7774">
        <w:rPr>
          <w:rFonts w:ascii="Arial" w:hAnsi="Arial" w:cs="Arial"/>
          <w:b/>
        </w:rPr>
        <w:t>Datos Generales</w:t>
      </w:r>
    </w:p>
    <w:tbl>
      <w:tblPr>
        <w:tblW w:w="8804" w:type="dxa"/>
        <w:tblInd w:w="55" w:type="dxa"/>
        <w:tblCellMar>
          <w:left w:w="70" w:type="dxa"/>
          <w:right w:w="70" w:type="dxa"/>
        </w:tblCellMar>
        <w:tblLook w:val="04A0" w:firstRow="1" w:lastRow="0" w:firstColumn="1" w:lastColumn="0" w:noHBand="0" w:noVBand="1"/>
      </w:tblPr>
      <w:tblGrid>
        <w:gridCol w:w="2283"/>
        <w:gridCol w:w="6521"/>
      </w:tblGrid>
      <w:tr w:rsidR="005B0F87" w:rsidRPr="007D7774" w:rsidTr="007D7774">
        <w:trPr>
          <w:trHeight w:val="33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F87" w:rsidRPr="007D7774" w:rsidRDefault="005B0F87" w:rsidP="005421AF">
            <w:pPr>
              <w:spacing w:after="0" w:line="240" w:lineRule="auto"/>
              <w:jc w:val="center"/>
              <w:rPr>
                <w:rFonts w:ascii="Arial" w:eastAsia="Times New Roman" w:hAnsi="Arial" w:cs="Arial"/>
                <w:b/>
                <w:bCs/>
                <w:color w:val="000000"/>
                <w:lang w:eastAsia="es-HN"/>
              </w:rPr>
            </w:pPr>
            <w:r w:rsidRPr="007D7774">
              <w:rPr>
                <w:rFonts w:ascii="Arial" w:eastAsia="Times New Roman" w:hAnsi="Arial" w:cs="Arial"/>
                <w:b/>
                <w:bCs/>
                <w:color w:val="000000"/>
                <w:lang w:eastAsia="es-HN"/>
              </w:rPr>
              <w:t xml:space="preserve">Elementos </w:t>
            </w:r>
          </w:p>
        </w:tc>
        <w:tc>
          <w:tcPr>
            <w:tcW w:w="6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0F87" w:rsidRPr="007D7774" w:rsidRDefault="005B0F87" w:rsidP="005421AF">
            <w:pPr>
              <w:spacing w:after="0" w:line="240" w:lineRule="auto"/>
              <w:jc w:val="center"/>
              <w:rPr>
                <w:rFonts w:ascii="Arial" w:eastAsia="Times New Roman" w:hAnsi="Arial" w:cs="Arial"/>
                <w:b/>
                <w:bCs/>
                <w:color w:val="000000"/>
                <w:lang w:eastAsia="es-HN"/>
              </w:rPr>
            </w:pPr>
            <w:r w:rsidRPr="007D7774">
              <w:rPr>
                <w:rFonts w:ascii="Arial" w:eastAsia="Times New Roman" w:hAnsi="Arial" w:cs="Arial"/>
                <w:b/>
                <w:bCs/>
                <w:color w:val="000000"/>
                <w:lang w:eastAsia="es-HN"/>
              </w:rPr>
              <w:t>Sub-donación (2013)</w:t>
            </w:r>
          </w:p>
        </w:tc>
      </w:tr>
      <w:tr w:rsidR="005B0F87" w:rsidRPr="007D7774" w:rsidTr="007D7774">
        <w:trPr>
          <w:trHeight w:val="46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B0F87" w:rsidRPr="007D7774" w:rsidRDefault="005B0F87" w:rsidP="005421AF">
            <w:pPr>
              <w:spacing w:after="0" w:line="240" w:lineRule="auto"/>
              <w:rPr>
                <w:rFonts w:ascii="Arial" w:eastAsia="Times New Roman" w:hAnsi="Arial" w:cs="Arial"/>
                <w:b/>
                <w:bCs/>
                <w:color w:val="000000"/>
                <w:lang w:eastAsia="es-HN"/>
              </w:rPr>
            </w:pPr>
            <w:r w:rsidRPr="007D7774">
              <w:rPr>
                <w:rFonts w:ascii="Arial" w:eastAsia="Times New Roman" w:hAnsi="Arial" w:cs="Arial"/>
                <w:b/>
                <w:bCs/>
                <w:color w:val="000000"/>
                <w:lang w:eastAsia="es-HN"/>
              </w:rPr>
              <w:t>Nombre del Proyecto</w:t>
            </w:r>
          </w:p>
        </w:tc>
        <w:tc>
          <w:tcPr>
            <w:tcW w:w="6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0F87" w:rsidRPr="007D7774" w:rsidRDefault="005B0F87" w:rsidP="005421AF">
            <w:pPr>
              <w:spacing w:after="0" w:line="240" w:lineRule="auto"/>
              <w:rPr>
                <w:rFonts w:ascii="Arial" w:eastAsia="Times New Roman" w:hAnsi="Arial" w:cs="Arial"/>
                <w:bCs/>
                <w:color w:val="000000"/>
                <w:lang w:eastAsia="es-HN"/>
              </w:rPr>
            </w:pPr>
            <w:r w:rsidRPr="007D7774">
              <w:rPr>
                <w:rFonts w:ascii="Arial" w:eastAsia="Times New Roman" w:hAnsi="Arial" w:cs="Arial"/>
                <w:bCs/>
                <w:color w:val="000000"/>
                <w:lang w:eastAsia="es-HN"/>
              </w:rPr>
              <w:t>“Sistemas de Información Educativa para la Participación Comunitaria”,</w:t>
            </w:r>
          </w:p>
        </w:tc>
      </w:tr>
      <w:tr w:rsidR="005B0F87" w:rsidRPr="007D7774" w:rsidTr="007D7774">
        <w:trPr>
          <w:trHeight w:val="4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B0F87" w:rsidRPr="007D7774" w:rsidRDefault="005B0F87" w:rsidP="005421AF">
            <w:pPr>
              <w:spacing w:after="0" w:line="240" w:lineRule="auto"/>
              <w:rPr>
                <w:rFonts w:ascii="Arial" w:eastAsia="Times New Roman" w:hAnsi="Arial" w:cs="Arial"/>
                <w:b/>
                <w:bCs/>
                <w:color w:val="000000"/>
                <w:lang w:eastAsia="es-HN"/>
              </w:rPr>
            </w:pPr>
            <w:r w:rsidRPr="007D7774">
              <w:rPr>
                <w:rFonts w:ascii="Arial" w:eastAsia="Times New Roman" w:hAnsi="Arial" w:cs="Arial"/>
                <w:b/>
                <w:bCs/>
                <w:color w:val="000000"/>
                <w:lang w:eastAsia="es-HN"/>
              </w:rPr>
              <w:t xml:space="preserve">Fecha de Ejecución </w:t>
            </w:r>
          </w:p>
        </w:tc>
        <w:tc>
          <w:tcPr>
            <w:tcW w:w="6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0F87" w:rsidRPr="007D7774" w:rsidRDefault="005B0F87" w:rsidP="005B0F87">
            <w:pPr>
              <w:spacing w:after="0" w:line="240" w:lineRule="auto"/>
              <w:rPr>
                <w:rFonts w:ascii="Arial" w:eastAsia="Times New Roman" w:hAnsi="Arial" w:cs="Arial"/>
                <w:color w:val="000000"/>
                <w:lang w:eastAsia="es-HN"/>
              </w:rPr>
            </w:pPr>
            <w:r w:rsidRPr="007D7774">
              <w:rPr>
                <w:rFonts w:ascii="Arial" w:eastAsia="Times New Roman" w:hAnsi="Arial" w:cs="Arial"/>
                <w:color w:val="000000"/>
                <w:lang w:eastAsia="es-HN"/>
              </w:rPr>
              <w:t>Abril del 2014 – Abril del 2015</w:t>
            </w:r>
          </w:p>
        </w:tc>
      </w:tr>
    </w:tbl>
    <w:p w:rsidR="005B0F87" w:rsidRPr="007D7774" w:rsidRDefault="005B0F87" w:rsidP="005B0F87">
      <w:pPr>
        <w:rPr>
          <w:rFonts w:ascii="Arial" w:hAnsi="Arial" w:cs="Arial"/>
          <w:b/>
        </w:rPr>
      </w:pPr>
    </w:p>
    <w:p w:rsidR="009F6F45" w:rsidRPr="007D7774" w:rsidRDefault="005B0F87" w:rsidP="0055460D">
      <w:pPr>
        <w:rPr>
          <w:rFonts w:ascii="Arial" w:hAnsi="Arial" w:cs="Arial"/>
          <w:b/>
        </w:rPr>
      </w:pPr>
      <w:r w:rsidRPr="007D7774">
        <w:rPr>
          <w:rFonts w:ascii="Arial" w:hAnsi="Arial" w:cs="Arial"/>
          <w:b/>
        </w:rPr>
        <w:t xml:space="preserve">b.- </w:t>
      </w:r>
      <w:r w:rsidR="009F6F45" w:rsidRPr="007D7774">
        <w:rPr>
          <w:rFonts w:ascii="Arial" w:hAnsi="Arial" w:cs="Arial"/>
          <w:b/>
        </w:rPr>
        <w:t>Propósito y Objetivos</w:t>
      </w:r>
    </w:p>
    <w:p w:rsidR="009F6F45" w:rsidRPr="007D7774" w:rsidRDefault="009F6F45" w:rsidP="009F6F45">
      <w:pPr>
        <w:rPr>
          <w:rFonts w:ascii="Arial" w:hAnsi="Arial" w:cs="Arial"/>
          <w:b/>
        </w:rPr>
      </w:pPr>
      <w:r w:rsidRPr="007D7774">
        <w:rPr>
          <w:rFonts w:ascii="Arial" w:hAnsi="Arial" w:cs="Arial"/>
          <w:b/>
        </w:rPr>
        <w:t xml:space="preserve">Propósito: </w:t>
      </w:r>
      <w:r w:rsidRPr="007D7774">
        <w:rPr>
          <w:rFonts w:ascii="Arial" w:hAnsi="Arial" w:cs="Arial"/>
        </w:rPr>
        <w:t xml:space="preserve">Desarrollar un sistema municipal de información educativa "amigable", que a partir de indicadores de desempeño específicos, proporcione valiosa información sobre cómo están operando los centros educativos del 1er al 6to grado y qué niveles de aprendizaje están alcanzando en la evaluación externa. </w:t>
      </w:r>
    </w:p>
    <w:p w:rsidR="009F6F45" w:rsidRPr="007D7774" w:rsidRDefault="009F6F45" w:rsidP="0055460D">
      <w:pPr>
        <w:rPr>
          <w:rFonts w:ascii="Arial" w:hAnsi="Arial" w:cs="Arial"/>
          <w:b/>
        </w:rPr>
      </w:pPr>
    </w:p>
    <w:p w:rsidR="0055460D" w:rsidRPr="007D7774" w:rsidRDefault="00562636" w:rsidP="0055460D">
      <w:pPr>
        <w:rPr>
          <w:rFonts w:ascii="Arial" w:hAnsi="Arial" w:cs="Arial"/>
          <w:b/>
        </w:rPr>
      </w:pPr>
      <w:r w:rsidRPr="007D7774">
        <w:rPr>
          <w:rFonts w:ascii="Arial" w:hAnsi="Arial" w:cs="Arial"/>
          <w:b/>
        </w:rPr>
        <w:t>Objetivos</w:t>
      </w:r>
      <w:r w:rsidR="009F6F45" w:rsidRPr="007D7774">
        <w:rPr>
          <w:rFonts w:ascii="Arial" w:hAnsi="Arial" w:cs="Arial"/>
          <w:b/>
        </w:rPr>
        <w:t>:</w:t>
      </w:r>
    </w:p>
    <w:p w:rsidR="009F6F45" w:rsidRPr="007D7774" w:rsidRDefault="009F6F45" w:rsidP="009F6F45">
      <w:pPr>
        <w:numPr>
          <w:ilvl w:val="0"/>
          <w:numId w:val="22"/>
        </w:numPr>
        <w:spacing w:after="160" w:line="259" w:lineRule="auto"/>
        <w:jc w:val="both"/>
        <w:rPr>
          <w:rFonts w:ascii="Arial" w:hAnsi="Arial" w:cs="Arial"/>
        </w:rPr>
      </w:pPr>
      <w:r w:rsidRPr="007D7774">
        <w:rPr>
          <w:rFonts w:ascii="Arial" w:hAnsi="Arial" w:cs="Arial"/>
          <w:lang w:val="es-ES"/>
        </w:rPr>
        <w:t>Desarrollar capacidades de la comunidad educativa y autoridades locales para la comprensión, análisis y uso de estadística educativa para toma de decisiones.</w:t>
      </w:r>
    </w:p>
    <w:p w:rsidR="009F6F45" w:rsidRPr="007D7774" w:rsidRDefault="009F6F45" w:rsidP="009F6F45">
      <w:pPr>
        <w:numPr>
          <w:ilvl w:val="0"/>
          <w:numId w:val="22"/>
        </w:numPr>
        <w:spacing w:after="160" w:line="259" w:lineRule="auto"/>
        <w:jc w:val="both"/>
        <w:rPr>
          <w:rFonts w:ascii="Arial" w:hAnsi="Arial" w:cs="Arial"/>
        </w:rPr>
      </w:pPr>
      <w:r w:rsidRPr="007D7774">
        <w:rPr>
          <w:rFonts w:ascii="Arial" w:hAnsi="Arial" w:cs="Arial"/>
          <w:lang w:val="es-ES"/>
        </w:rPr>
        <w:t xml:space="preserve">Diseñar un modelo participativo y sostenible de un sistema municipal de información educativa. </w:t>
      </w:r>
    </w:p>
    <w:p w:rsidR="00453848" w:rsidRPr="007D7774" w:rsidRDefault="00453848">
      <w:pPr>
        <w:rPr>
          <w:rFonts w:ascii="Arial" w:hAnsi="Arial" w:cs="Arial"/>
          <w:b/>
        </w:rPr>
      </w:pPr>
    </w:p>
    <w:p w:rsidR="00187E92" w:rsidRPr="007D7774" w:rsidRDefault="00767624">
      <w:pPr>
        <w:rPr>
          <w:rFonts w:ascii="Arial" w:hAnsi="Arial" w:cs="Arial"/>
          <w:b/>
        </w:rPr>
      </w:pPr>
      <w:r w:rsidRPr="007D7774">
        <w:rPr>
          <w:rFonts w:ascii="Arial" w:hAnsi="Arial" w:cs="Arial"/>
          <w:b/>
        </w:rPr>
        <w:t xml:space="preserve">c.- </w:t>
      </w:r>
      <w:r w:rsidR="003723A0" w:rsidRPr="007D7774">
        <w:rPr>
          <w:rFonts w:ascii="Arial" w:hAnsi="Arial" w:cs="Arial"/>
          <w:b/>
        </w:rPr>
        <w:t>Montos invertidos</w:t>
      </w:r>
    </w:p>
    <w:tbl>
      <w:tblPr>
        <w:tblW w:w="5969" w:type="dxa"/>
        <w:jc w:val="center"/>
        <w:tblInd w:w="55" w:type="dxa"/>
        <w:tblCellMar>
          <w:left w:w="70" w:type="dxa"/>
          <w:right w:w="70" w:type="dxa"/>
        </w:tblCellMar>
        <w:tblLook w:val="04A0" w:firstRow="1" w:lastRow="0" w:firstColumn="1" w:lastColumn="0" w:noHBand="0" w:noVBand="1"/>
      </w:tblPr>
      <w:tblGrid>
        <w:gridCol w:w="2580"/>
        <w:gridCol w:w="3389"/>
      </w:tblGrid>
      <w:tr w:rsidR="00052D49" w:rsidRPr="007D7774" w:rsidTr="00052D49">
        <w:trPr>
          <w:trHeight w:val="330"/>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49" w:rsidRPr="007D7774" w:rsidRDefault="00052D49" w:rsidP="005C4DF9">
            <w:pPr>
              <w:spacing w:after="0" w:line="240" w:lineRule="auto"/>
              <w:jc w:val="center"/>
              <w:rPr>
                <w:rFonts w:ascii="Arial" w:eastAsia="Times New Roman" w:hAnsi="Arial" w:cs="Arial"/>
                <w:b/>
                <w:bCs/>
                <w:color w:val="000000"/>
                <w:lang w:eastAsia="es-HN"/>
              </w:rPr>
            </w:pPr>
            <w:r w:rsidRPr="007D7774">
              <w:rPr>
                <w:rFonts w:ascii="Arial" w:eastAsia="Times New Roman" w:hAnsi="Arial" w:cs="Arial"/>
                <w:b/>
                <w:bCs/>
                <w:color w:val="000000"/>
                <w:lang w:eastAsia="es-HN"/>
              </w:rPr>
              <w:t xml:space="preserve">Elementos </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2D49" w:rsidRPr="007D7774" w:rsidRDefault="00052D49" w:rsidP="005C4DF9">
            <w:pPr>
              <w:spacing w:after="0" w:line="240" w:lineRule="auto"/>
              <w:jc w:val="center"/>
              <w:rPr>
                <w:rFonts w:ascii="Arial" w:eastAsia="Times New Roman" w:hAnsi="Arial" w:cs="Arial"/>
                <w:b/>
                <w:bCs/>
                <w:color w:val="000000"/>
                <w:lang w:eastAsia="es-HN"/>
              </w:rPr>
            </w:pPr>
            <w:r w:rsidRPr="007D7774">
              <w:rPr>
                <w:rFonts w:ascii="Arial" w:eastAsia="Times New Roman" w:hAnsi="Arial" w:cs="Arial"/>
                <w:b/>
                <w:bCs/>
                <w:color w:val="000000"/>
                <w:lang w:eastAsia="es-HN"/>
              </w:rPr>
              <w:t>Sub-donación</w:t>
            </w:r>
          </w:p>
        </w:tc>
      </w:tr>
      <w:tr w:rsidR="00052D49" w:rsidRPr="007D7774" w:rsidTr="00052D49">
        <w:trPr>
          <w:trHeight w:val="375"/>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052D49" w:rsidRPr="007D7774" w:rsidRDefault="00052D49" w:rsidP="005C4DF9">
            <w:pPr>
              <w:spacing w:after="0" w:line="240" w:lineRule="auto"/>
              <w:rPr>
                <w:rFonts w:ascii="Arial" w:eastAsia="Times New Roman" w:hAnsi="Arial" w:cs="Arial"/>
                <w:bCs/>
                <w:color w:val="000000"/>
                <w:lang w:eastAsia="es-HN"/>
              </w:rPr>
            </w:pPr>
            <w:r w:rsidRPr="007D7774">
              <w:rPr>
                <w:rFonts w:ascii="Arial" w:eastAsia="Times New Roman" w:hAnsi="Arial" w:cs="Arial"/>
                <w:bCs/>
                <w:color w:val="000000"/>
                <w:lang w:eastAsia="es-HN"/>
              </w:rPr>
              <w:t xml:space="preserve">Fondo financiado </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2D49" w:rsidRPr="007D7774" w:rsidRDefault="00052D49" w:rsidP="00052D49">
            <w:pPr>
              <w:spacing w:after="0" w:line="240" w:lineRule="auto"/>
              <w:jc w:val="center"/>
              <w:rPr>
                <w:rFonts w:ascii="Arial" w:eastAsia="Times New Roman" w:hAnsi="Arial" w:cs="Arial"/>
                <w:color w:val="000000"/>
                <w:lang w:eastAsia="es-HN"/>
              </w:rPr>
            </w:pPr>
            <w:r w:rsidRPr="007D7774">
              <w:rPr>
                <w:rFonts w:ascii="Arial" w:eastAsia="Times New Roman" w:hAnsi="Arial" w:cs="Arial"/>
                <w:color w:val="000000"/>
                <w:lang w:eastAsia="es-HN"/>
              </w:rPr>
              <w:t>L. 2,525,000.00</w:t>
            </w:r>
          </w:p>
        </w:tc>
      </w:tr>
      <w:tr w:rsidR="00052D49" w:rsidRPr="007D7774" w:rsidTr="00052D49">
        <w:trPr>
          <w:trHeight w:val="375"/>
          <w:jc w:val="center"/>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052D49" w:rsidRPr="007D7774" w:rsidRDefault="00052D49" w:rsidP="005C4DF9">
            <w:pPr>
              <w:spacing w:after="0" w:line="240" w:lineRule="auto"/>
              <w:rPr>
                <w:rFonts w:ascii="Arial" w:eastAsia="Times New Roman" w:hAnsi="Arial" w:cs="Arial"/>
                <w:bCs/>
                <w:color w:val="000000"/>
                <w:lang w:eastAsia="es-HN"/>
              </w:rPr>
            </w:pPr>
            <w:r w:rsidRPr="007D7774">
              <w:rPr>
                <w:rFonts w:ascii="Arial" w:eastAsia="Times New Roman" w:hAnsi="Arial" w:cs="Arial"/>
                <w:bCs/>
                <w:color w:val="000000"/>
                <w:lang w:eastAsia="es-HN"/>
              </w:rPr>
              <w:t xml:space="preserve">Aportación de contraparte </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2D49" w:rsidRPr="007D7774" w:rsidRDefault="00052D49" w:rsidP="00052D49">
            <w:pPr>
              <w:spacing w:after="0" w:line="240" w:lineRule="auto"/>
              <w:jc w:val="center"/>
              <w:rPr>
                <w:rFonts w:ascii="Arial" w:eastAsia="Times New Roman" w:hAnsi="Arial" w:cs="Arial"/>
                <w:color w:val="000000"/>
                <w:lang w:eastAsia="es-HN"/>
              </w:rPr>
            </w:pPr>
            <w:r w:rsidRPr="007D7774">
              <w:rPr>
                <w:rFonts w:ascii="Arial" w:eastAsia="Times New Roman" w:hAnsi="Arial" w:cs="Arial"/>
                <w:color w:val="000000"/>
                <w:lang w:eastAsia="es-HN"/>
              </w:rPr>
              <w:t xml:space="preserve">L. </w:t>
            </w:r>
            <w:r w:rsidR="00D60A04" w:rsidRPr="007D7774">
              <w:rPr>
                <w:rFonts w:ascii="Arial" w:eastAsia="Times New Roman" w:hAnsi="Arial" w:cs="Arial"/>
                <w:color w:val="000000"/>
                <w:lang w:eastAsia="es-HN"/>
              </w:rPr>
              <w:t>1,280,721.00</w:t>
            </w:r>
          </w:p>
        </w:tc>
      </w:tr>
      <w:tr w:rsidR="00052D49" w:rsidRPr="007D7774" w:rsidTr="00052D49">
        <w:trPr>
          <w:trHeight w:val="315"/>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D49" w:rsidRPr="007D7774" w:rsidRDefault="00052D49" w:rsidP="00A90AD6">
            <w:pPr>
              <w:spacing w:after="0" w:line="240" w:lineRule="auto"/>
              <w:rPr>
                <w:rFonts w:ascii="Arial" w:eastAsia="Times New Roman" w:hAnsi="Arial" w:cs="Arial"/>
                <w:b/>
                <w:bCs/>
                <w:color w:val="000000"/>
                <w:lang w:eastAsia="es-HN"/>
              </w:rPr>
            </w:pPr>
            <w:r w:rsidRPr="007D7774">
              <w:rPr>
                <w:rFonts w:ascii="Arial" w:eastAsia="Times New Roman" w:hAnsi="Arial" w:cs="Arial"/>
                <w:b/>
                <w:bCs/>
                <w:color w:val="000000"/>
                <w:lang w:eastAsia="es-HN"/>
              </w:rPr>
              <w:t>Valor total del proyecto</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52D49" w:rsidRPr="007D7774" w:rsidRDefault="00D60A04" w:rsidP="00052D49">
            <w:pPr>
              <w:spacing w:after="0" w:line="240" w:lineRule="auto"/>
              <w:jc w:val="center"/>
              <w:rPr>
                <w:rFonts w:ascii="Arial" w:eastAsia="Times New Roman" w:hAnsi="Arial" w:cs="Arial"/>
                <w:b/>
                <w:color w:val="000000"/>
                <w:lang w:eastAsia="es-HN"/>
              </w:rPr>
            </w:pPr>
            <w:r w:rsidRPr="007D7774">
              <w:rPr>
                <w:rFonts w:ascii="Arial" w:eastAsia="Times New Roman" w:hAnsi="Arial" w:cs="Arial"/>
                <w:b/>
                <w:color w:val="000000"/>
                <w:lang w:eastAsia="es-HN"/>
              </w:rPr>
              <w:fldChar w:fldCharType="begin"/>
            </w:r>
            <w:r w:rsidRPr="007D7774">
              <w:rPr>
                <w:rFonts w:ascii="Arial" w:eastAsia="Times New Roman" w:hAnsi="Arial" w:cs="Arial"/>
                <w:b/>
                <w:color w:val="000000"/>
                <w:lang w:eastAsia="es-HN"/>
              </w:rPr>
              <w:instrText xml:space="preserve"> =SUM(ABOVE) </w:instrText>
            </w:r>
            <w:r w:rsidRPr="007D7774">
              <w:rPr>
                <w:rFonts w:ascii="Arial" w:eastAsia="Times New Roman" w:hAnsi="Arial" w:cs="Arial"/>
                <w:b/>
                <w:color w:val="000000"/>
                <w:lang w:eastAsia="es-HN"/>
              </w:rPr>
              <w:fldChar w:fldCharType="separate"/>
            </w:r>
            <w:r w:rsidRPr="007D7774">
              <w:rPr>
                <w:rFonts w:ascii="Arial" w:eastAsia="Times New Roman" w:hAnsi="Arial" w:cs="Arial"/>
                <w:b/>
                <w:noProof/>
                <w:color w:val="000000"/>
                <w:lang w:eastAsia="es-HN"/>
              </w:rPr>
              <w:t>L. 3,805,721.00</w:t>
            </w:r>
            <w:r w:rsidRPr="007D7774">
              <w:rPr>
                <w:rFonts w:ascii="Arial" w:eastAsia="Times New Roman" w:hAnsi="Arial" w:cs="Arial"/>
                <w:b/>
                <w:color w:val="000000"/>
                <w:lang w:eastAsia="es-HN"/>
              </w:rPr>
              <w:fldChar w:fldCharType="end"/>
            </w:r>
          </w:p>
        </w:tc>
      </w:tr>
    </w:tbl>
    <w:p w:rsidR="00187E92" w:rsidRPr="007D7774" w:rsidRDefault="00187E92">
      <w:pPr>
        <w:rPr>
          <w:rFonts w:ascii="Arial" w:hAnsi="Arial" w:cs="Arial"/>
        </w:rPr>
      </w:pPr>
    </w:p>
    <w:p w:rsidR="000B4C6C" w:rsidRPr="007D7774" w:rsidRDefault="000B4C6C">
      <w:pPr>
        <w:rPr>
          <w:rFonts w:ascii="Arial" w:hAnsi="Arial" w:cs="Arial"/>
        </w:rPr>
      </w:pPr>
    </w:p>
    <w:p w:rsidR="00453848" w:rsidRPr="007D7774" w:rsidRDefault="00453848">
      <w:pPr>
        <w:rPr>
          <w:rFonts w:ascii="Arial" w:hAnsi="Arial" w:cs="Arial"/>
          <w:b/>
        </w:rPr>
      </w:pPr>
    </w:p>
    <w:p w:rsidR="00187E92" w:rsidRPr="007D7774" w:rsidRDefault="003723A0">
      <w:pPr>
        <w:rPr>
          <w:rFonts w:ascii="Arial" w:hAnsi="Arial" w:cs="Arial"/>
          <w:b/>
        </w:rPr>
      </w:pPr>
      <w:r w:rsidRPr="007D7774">
        <w:rPr>
          <w:rFonts w:ascii="Arial" w:hAnsi="Arial" w:cs="Arial"/>
          <w:b/>
        </w:rPr>
        <w:t>d.- Municipios atendidos</w:t>
      </w:r>
    </w:p>
    <w:tbl>
      <w:tblPr>
        <w:tblW w:w="4551" w:type="dxa"/>
        <w:jc w:val="center"/>
        <w:tblInd w:w="55" w:type="dxa"/>
        <w:tblCellMar>
          <w:left w:w="70" w:type="dxa"/>
          <w:right w:w="70" w:type="dxa"/>
        </w:tblCellMar>
        <w:tblLook w:val="04A0" w:firstRow="1" w:lastRow="0" w:firstColumn="1" w:lastColumn="0" w:noHBand="0" w:noVBand="1"/>
      </w:tblPr>
      <w:tblGrid>
        <w:gridCol w:w="1858"/>
        <w:gridCol w:w="2693"/>
      </w:tblGrid>
      <w:tr w:rsidR="00052D49" w:rsidRPr="007D7774" w:rsidTr="00052D49">
        <w:trPr>
          <w:trHeight w:val="170"/>
          <w:jc w:val="center"/>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D49" w:rsidRPr="007D7774" w:rsidRDefault="00052D49" w:rsidP="005C4DF9">
            <w:pPr>
              <w:spacing w:after="0" w:line="240" w:lineRule="auto"/>
              <w:jc w:val="center"/>
              <w:rPr>
                <w:rFonts w:ascii="Arial" w:eastAsia="Times New Roman" w:hAnsi="Arial" w:cs="Arial"/>
                <w:b/>
                <w:color w:val="000000"/>
                <w:lang w:eastAsia="es-HN"/>
              </w:rPr>
            </w:pPr>
            <w:r w:rsidRPr="007D7774">
              <w:rPr>
                <w:rFonts w:ascii="Arial" w:eastAsia="Times New Roman" w:hAnsi="Arial" w:cs="Arial"/>
                <w:b/>
                <w:color w:val="000000"/>
                <w:lang w:eastAsia="es-HN"/>
              </w:rPr>
              <w:t xml:space="preserve"> Sub-donación </w:t>
            </w:r>
          </w:p>
        </w:tc>
      </w:tr>
      <w:tr w:rsidR="00052D49" w:rsidRPr="007D7774" w:rsidTr="00052D49">
        <w:trPr>
          <w:trHeight w:val="170"/>
          <w:jc w:val="center"/>
        </w:trPr>
        <w:tc>
          <w:tcPr>
            <w:tcW w:w="1858"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052D49" w:rsidRPr="007D7774" w:rsidRDefault="00052D49" w:rsidP="005C4DF9">
            <w:pPr>
              <w:spacing w:after="0" w:line="240" w:lineRule="auto"/>
              <w:rPr>
                <w:rFonts w:ascii="Arial" w:eastAsia="Times New Roman" w:hAnsi="Arial" w:cs="Arial"/>
                <w:b/>
                <w:color w:val="000000"/>
                <w:lang w:eastAsia="es-HN"/>
              </w:rPr>
            </w:pPr>
            <w:r w:rsidRPr="007D7774">
              <w:rPr>
                <w:rFonts w:ascii="Arial" w:eastAsia="Times New Roman" w:hAnsi="Arial" w:cs="Arial"/>
                <w:b/>
                <w:color w:val="000000"/>
                <w:lang w:eastAsia="es-HN"/>
              </w:rPr>
              <w:t>Departamentos:</w:t>
            </w:r>
          </w:p>
        </w:tc>
        <w:tc>
          <w:tcPr>
            <w:tcW w:w="2693" w:type="dxa"/>
            <w:tcBorders>
              <w:top w:val="nil"/>
              <w:left w:val="nil"/>
              <w:bottom w:val="single" w:sz="4" w:space="0" w:color="auto"/>
              <w:right w:val="single" w:sz="4" w:space="0" w:color="auto"/>
            </w:tcBorders>
            <w:shd w:val="clear" w:color="auto" w:fill="DBE5F1" w:themeFill="accent1" w:themeFillTint="33"/>
            <w:noWrap/>
            <w:vAlign w:val="bottom"/>
          </w:tcPr>
          <w:p w:rsidR="00052D49" w:rsidRPr="007D7774" w:rsidRDefault="00052D49" w:rsidP="00023D84">
            <w:pPr>
              <w:spacing w:after="0" w:line="240" w:lineRule="auto"/>
              <w:jc w:val="center"/>
              <w:rPr>
                <w:rFonts w:ascii="Arial" w:eastAsia="Times New Roman" w:hAnsi="Arial" w:cs="Arial"/>
                <w:color w:val="000000"/>
                <w:lang w:eastAsia="es-HN"/>
              </w:rPr>
            </w:pPr>
            <w:r w:rsidRPr="007D7774">
              <w:rPr>
                <w:rFonts w:ascii="Arial" w:eastAsia="Times New Roman" w:hAnsi="Arial" w:cs="Arial"/>
                <w:color w:val="000000"/>
                <w:lang w:eastAsia="es-HN"/>
              </w:rPr>
              <w:t>2</w:t>
            </w:r>
          </w:p>
        </w:tc>
      </w:tr>
      <w:tr w:rsidR="00052D49" w:rsidRPr="007D7774" w:rsidTr="00052D49">
        <w:trPr>
          <w:trHeight w:val="170"/>
          <w:jc w:val="center"/>
        </w:trPr>
        <w:tc>
          <w:tcPr>
            <w:tcW w:w="1858"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052D49" w:rsidRPr="007D7774" w:rsidRDefault="00052D49" w:rsidP="005C4DF9">
            <w:pPr>
              <w:spacing w:after="0" w:line="240" w:lineRule="auto"/>
              <w:rPr>
                <w:rFonts w:ascii="Arial" w:eastAsia="Times New Roman" w:hAnsi="Arial" w:cs="Arial"/>
                <w:b/>
                <w:color w:val="000000"/>
                <w:lang w:eastAsia="es-HN"/>
              </w:rPr>
            </w:pPr>
            <w:r w:rsidRPr="007D7774">
              <w:rPr>
                <w:rFonts w:ascii="Arial" w:eastAsia="Times New Roman" w:hAnsi="Arial" w:cs="Arial"/>
                <w:b/>
                <w:color w:val="000000"/>
                <w:lang w:eastAsia="es-HN"/>
              </w:rPr>
              <w:t>Municipios:</w:t>
            </w:r>
          </w:p>
        </w:tc>
        <w:tc>
          <w:tcPr>
            <w:tcW w:w="2693" w:type="dxa"/>
            <w:tcBorders>
              <w:top w:val="nil"/>
              <w:left w:val="nil"/>
              <w:bottom w:val="single" w:sz="4" w:space="0" w:color="auto"/>
              <w:right w:val="single" w:sz="4" w:space="0" w:color="auto"/>
            </w:tcBorders>
            <w:shd w:val="clear" w:color="auto" w:fill="DBE5F1" w:themeFill="accent1" w:themeFillTint="33"/>
            <w:noWrap/>
            <w:vAlign w:val="bottom"/>
          </w:tcPr>
          <w:p w:rsidR="00052D49" w:rsidRPr="007D7774" w:rsidRDefault="00052D49" w:rsidP="00023D84">
            <w:pPr>
              <w:spacing w:after="0" w:line="240" w:lineRule="auto"/>
              <w:jc w:val="center"/>
              <w:rPr>
                <w:rFonts w:ascii="Arial" w:eastAsia="Times New Roman" w:hAnsi="Arial" w:cs="Arial"/>
                <w:color w:val="000000"/>
                <w:lang w:eastAsia="es-HN"/>
              </w:rPr>
            </w:pPr>
            <w:r w:rsidRPr="007D7774">
              <w:rPr>
                <w:rFonts w:ascii="Arial" w:eastAsia="Times New Roman" w:hAnsi="Arial" w:cs="Arial"/>
                <w:color w:val="000000"/>
                <w:lang w:eastAsia="es-HN"/>
              </w:rPr>
              <w:t>2</w:t>
            </w:r>
          </w:p>
        </w:tc>
      </w:tr>
      <w:tr w:rsidR="00052D49" w:rsidRPr="007D7774" w:rsidTr="00052D49">
        <w:trPr>
          <w:trHeight w:val="170"/>
          <w:jc w:val="center"/>
        </w:trPr>
        <w:tc>
          <w:tcPr>
            <w:tcW w:w="1858" w:type="dxa"/>
            <w:tcBorders>
              <w:top w:val="nil"/>
              <w:left w:val="single" w:sz="4" w:space="0" w:color="auto"/>
              <w:bottom w:val="single" w:sz="4" w:space="0" w:color="auto"/>
              <w:right w:val="single" w:sz="4" w:space="0" w:color="auto"/>
            </w:tcBorders>
            <w:shd w:val="clear" w:color="auto" w:fill="auto"/>
            <w:noWrap/>
            <w:vAlign w:val="bottom"/>
          </w:tcPr>
          <w:p w:rsidR="00052D49" w:rsidRPr="007D7774" w:rsidRDefault="00052D49" w:rsidP="00637771">
            <w:pPr>
              <w:spacing w:after="0" w:line="240" w:lineRule="auto"/>
              <w:rPr>
                <w:rFonts w:ascii="Arial" w:eastAsia="Times New Roman" w:hAnsi="Arial" w:cs="Arial"/>
                <w:b/>
                <w:color w:val="000000"/>
                <w:lang w:eastAsia="es-HN"/>
              </w:rPr>
            </w:pPr>
            <w:r w:rsidRPr="007D7774">
              <w:rPr>
                <w:rFonts w:ascii="Arial" w:eastAsia="Times New Roman" w:hAnsi="Arial" w:cs="Arial"/>
                <w:b/>
                <w:color w:val="000000"/>
                <w:lang w:eastAsia="es-HN"/>
              </w:rPr>
              <w:t xml:space="preserve">Departamento </w:t>
            </w:r>
          </w:p>
        </w:tc>
        <w:tc>
          <w:tcPr>
            <w:tcW w:w="2693" w:type="dxa"/>
            <w:tcBorders>
              <w:top w:val="nil"/>
              <w:left w:val="nil"/>
              <w:bottom w:val="single" w:sz="4" w:space="0" w:color="auto"/>
              <w:right w:val="single" w:sz="4" w:space="0" w:color="auto"/>
            </w:tcBorders>
            <w:shd w:val="clear" w:color="auto" w:fill="auto"/>
            <w:noWrap/>
            <w:vAlign w:val="bottom"/>
          </w:tcPr>
          <w:p w:rsidR="00052D49" w:rsidRPr="007D7774" w:rsidRDefault="00052D49" w:rsidP="00637771">
            <w:pPr>
              <w:spacing w:after="0" w:line="240" w:lineRule="auto"/>
              <w:rPr>
                <w:rFonts w:ascii="Arial" w:eastAsia="Times New Roman" w:hAnsi="Arial" w:cs="Arial"/>
                <w:b/>
                <w:color w:val="000000"/>
                <w:lang w:eastAsia="es-HN"/>
              </w:rPr>
            </w:pPr>
            <w:r w:rsidRPr="007D7774">
              <w:rPr>
                <w:rFonts w:ascii="Arial" w:eastAsia="Times New Roman" w:hAnsi="Arial" w:cs="Arial"/>
                <w:b/>
                <w:color w:val="000000"/>
                <w:lang w:eastAsia="es-HN"/>
              </w:rPr>
              <w:t>Municipios</w:t>
            </w:r>
          </w:p>
        </w:tc>
      </w:tr>
      <w:tr w:rsidR="00052D49" w:rsidRPr="007D7774" w:rsidTr="00052D49">
        <w:trPr>
          <w:trHeight w:val="170"/>
          <w:jc w:val="center"/>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052D49" w:rsidRPr="007D7774" w:rsidRDefault="00052D49" w:rsidP="005C4DF9">
            <w:pPr>
              <w:spacing w:after="0" w:line="240" w:lineRule="auto"/>
              <w:rPr>
                <w:rFonts w:ascii="Arial" w:eastAsia="Times New Roman" w:hAnsi="Arial" w:cs="Arial"/>
                <w:bCs/>
                <w:color w:val="000000"/>
                <w:lang w:eastAsia="es-HN"/>
              </w:rPr>
            </w:pPr>
            <w:r w:rsidRPr="007D7774">
              <w:rPr>
                <w:rFonts w:ascii="Arial" w:eastAsia="Times New Roman" w:hAnsi="Arial" w:cs="Arial"/>
                <w:bCs/>
                <w:color w:val="000000"/>
                <w:lang w:eastAsia="es-HN"/>
              </w:rPr>
              <w:t>Comayagua</w:t>
            </w:r>
          </w:p>
        </w:tc>
        <w:tc>
          <w:tcPr>
            <w:tcW w:w="2693" w:type="dxa"/>
            <w:tcBorders>
              <w:top w:val="nil"/>
              <w:left w:val="nil"/>
              <w:bottom w:val="single" w:sz="4" w:space="0" w:color="auto"/>
              <w:right w:val="single" w:sz="4" w:space="0" w:color="auto"/>
            </w:tcBorders>
            <w:shd w:val="clear" w:color="000000" w:fill="FFFFFF"/>
            <w:vAlign w:val="center"/>
            <w:hideMark/>
          </w:tcPr>
          <w:p w:rsidR="00052D49" w:rsidRPr="007D7774" w:rsidRDefault="00052D49" w:rsidP="005C4DF9">
            <w:pPr>
              <w:spacing w:after="0" w:line="240" w:lineRule="auto"/>
              <w:rPr>
                <w:rFonts w:ascii="Arial" w:eastAsia="Times New Roman" w:hAnsi="Arial" w:cs="Arial"/>
                <w:color w:val="000000"/>
                <w:lang w:eastAsia="es-HN"/>
              </w:rPr>
            </w:pPr>
            <w:r w:rsidRPr="007D7774">
              <w:rPr>
                <w:rFonts w:ascii="Arial" w:eastAsia="Times New Roman" w:hAnsi="Arial" w:cs="Arial"/>
                <w:color w:val="000000"/>
                <w:lang w:eastAsia="es-HN"/>
              </w:rPr>
              <w:t>Villa de San Antonio</w:t>
            </w:r>
          </w:p>
        </w:tc>
      </w:tr>
      <w:tr w:rsidR="00052D49" w:rsidRPr="007D7774" w:rsidTr="00052D49">
        <w:trPr>
          <w:trHeight w:val="170"/>
          <w:jc w:val="center"/>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052D49" w:rsidRPr="007D7774" w:rsidRDefault="00052D49" w:rsidP="005C4DF9">
            <w:pPr>
              <w:spacing w:after="0" w:line="240" w:lineRule="auto"/>
              <w:rPr>
                <w:rFonts w:ascii="Arial" w:eastAsia="Times New Roman" w:hAnsi="Arial" w:cs="Arial"/>
                <w:bCs/>
                <w:color w:val="000000"/>
                <w:lang w:eastAsia="es-HN"/>
              </w:rPr>
            </w:pPr>
            <w:r w:rsidRPr="007D7774">
              <w:rPr>
                <w:rFonts w:ascii="Arial" w:eastAsia="Times New Roman" w:hAnsi="Arial" w:cs="Arial"/>
                <w:bCs/>
                <w:color w:val="000000"/>
                <w:lang w:eastAsia="es-HN"/>
              </w:rPr>
              <w:t>La Paz</w:t>
            </w:r>
          </w:p>
        </w:tc>
        <w:tc>
          <w:tcPr>
            <w:tcW w:w="2693" w:type="dxa"/>
            <w:tcBorders>
              <w:top w:val="nil"/>
              <w:left w:val="nil"/>
              <w:bottom w:val="single" w:sz="4" w:space="0" w:color="auto"/>
              <w:right w:val="single" w:sz="4" w:space="0" w:color="auto"/>
            </w:tcBorders>
            <w:shd w:val="clear" w:color="000000" w:fill="FFFFFF"/>
            <w:vAlign w:val="center"/>
            <w:hideMark/>
          </w:tcPr>
          <w:p w:rsidR="00052D49" w:rsidRPr="007D7774" w:rsidRDefault="00052D49" w:rsidP="005C4DF9">
            <w:pPr>
              <w:spacing w:after="0" w:line="240" w:lineRule="auto"/>
              <w:rPr>
                <w:rFonts w:ascii="Arial" w:eastAsia="Times New Roman" w:hAnsi="Arial" w:cs="Arial"/>
                <w:color w:val="000000"/>
                <w:lang w:eastAsia="es-HN"/>
              </w:rPr>
            </w:pPr>
            <w:proofErr w:type="spellStart"/>
            <w:r w:rsidRPr="007D7774">
              <w:rPr>
                <w:rFonts w:ascii="Arial" w:eastAsia="Times New Roman" w:hAnsi="Arial" w:cs="Arial"/>
                <w:color w:val="000000"/>
                <w:lang w:eastAsia="es-HN"/>
              </w:rPr>
              <w:t>Chinacla</w:t>
            </w:r>
            <w:proofErr w:type="spellEnd"/>
          </w:p>
        </w:tc>
      </w:tr>
      <w:tr w:rsidR="00052D49" w:rsidRPr="007D7774" w:rsidTr="00052D49">
        <w:trPr>
          <w:trHeight w:val="170"/>
          <w:jc w:val="center"/>
        </w:trPr>
        <w:tc>
          <w:tcPr>
            <w:tcW w:w="1858" w:type="dxa"/>
            <w:tcBorders>
              <w:top w:val="nil"/>
              <w:left w:val="nil"/>
              <w:bottom w:val="nil"/>
              <w:right w:val="nil"/>
            </w:tcBorders>
            <w:shd w:val="clear" w:color="auto" w:fill="auto"/>
            <w:noWrap/>
            <w:vAlign w:val="bottom"/>
            <w:hideMark/>
          </w:tcPr>
          <w:p w:rsidR="00052D49" w:rsidRPr="007D7774" w:rsidRDefault="00052D49" w:rsidP="005C4DF9">
            <w:pPr>
              <w:spacing w:after="0" w:line="240" w:lineRule="auto"/>
              <w:rPr>
                <w:rFonts w:ascii="Arial" w:eastAsia="Times New Roman" w:hAnsi="Arial" w:cs="Arial"/>
                <w:color w:val="000000"/>
                <w:lang w:eastAsia="es-HN"/>
              </w:rPr>
            </w:pPr>
          </w:p>
        </w:tc>
        <w:tc>
          <w:tcPr>
            <w:tcW w:w="2693" w:type="dxa"/>
            <w:tcBorders>
              <w:top w:val="nil"/>
              <w:left w:val="nil"/>
              <w:bottom w:val="nil"/>
              <w:right w:val="nil"/>
            </w:tcBorders>
            <w:shd w:val="clear" w:color="auto" w:fill="auto"/>
            <w:noWrap/>
            <w:vAlign w:val="bottom"/>
            <w:hideMark/>
          </w:tcPr>
          <w:p w:rsidR="00052D49" w:rsidRPr="007D7774" w:rsidRDefault="00052D49" w:rsidP="005C4DF9">
            <w:pPr>
              <w:spacing w:after="0" w:line="240" w:lineRule="auto"/>
              <w:rPr>
                <w:rFonts w:ascii="Arial" w:eastAsia="Times New Roman" w:hAnsi="Arial" w:cs="Arial"/>
                <w:color w:val="000000"/>
                <w:lang w:eastAsia="es-HN"/>
              </w:rPr>
            </w:pPr>
          </w:p>
        </w:tc>
      </w:tr>
    </w:tbl>
    <w:p w:rsidR="005B0F87" w:rsidRDefault="005B0F87">
      <w:pPr>
        <w:rPr>
          <w:rFonts w:ascii="Arial" w:hAnsi="Arial" w:cs="Arial"/>
          <w:b/>
        </w:rPr>
      </w:pPr>
    </w:p>
    <w:p w:rsidR="007D7774" w:rsidRPr="007D7774" w:rsidRDefault="007D7774">
      <w:pPr>
        <w:rPr>
          <w:rFonts w:ascii="Arial" w:hAnsi="Arial" w:cs="Arial"/>
          <w:b/>
        </w:rPr>
      </w:pPr>
    </w:p>
    <w:p w:rsidR="00F5532A" w:rsidRPr="007D7774" w:rsidRDefault="003723A0">
      <w:pPr>
        <w:rPr>
          <w:rFonts w:ascii="Arial" w:hAnsi="Arial" w:cs="Arial"/>
          <w:b/>
        </w:rPr>
      </w:pPr>
      <w:r w:rsidRPr="007D7774">
        <w:rPr>
          <w:rFonts w:ascii="Arial" w:hAnsi="Arial" w:cs="Arial"/>
          <w:b/>
        </w:rPr>
        <w:t>e.- Centros educativos beneficiados</w:t>
      </w:r>
    </w:p>
    <w:tbl>
      <w:tblPr>
        <w:tblW w:w="6836" w:type="dxa"/>
        <w:jc w:val="center"/>
        <w:tblInd w:w="-812" w:type="dxa"/>
        <w:tblCellMar>
          <w:left w:w="70" w:type="dxa"/>
          <w:right w:w="70" w:type="dxa"/>
        </w:tblCellMar>
        <w:tblLook w:val="04A0" w:firstRow="1" w:lastRow="0" w:firstColumn="1" w:lastColumn="0" w:noHBand="0" w:noVBand="1"/>
      </w:tblPr>
      <w:tblGrid>
        <w:gridCol w:w="3447"/>
        <w:gridCol w:w="3389"/>
      </w:tblGrid>
      <w:tr w:rsidR="00052D49" w:rsidRPr="007D7774" w:rsidTr="005B0F87">
        <w:trPr>
          <w:trHeight w:val="330"/>
          <w:jc w:val="center"/>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D49" w:rsidRPr="007D7774" w:rsidRDefault="00052D49" w:rsidP="005C4DF9">
            <w:pPr>
              <w:spacing w:after="0" w:line="240" w:lineRule="auto"/>
              <w:jc w:val="center"/>
              <w:rPr>
                <w:rFonts w:ascii="Arial" w:eastAsia="Times New Roman" w:hAnsi="Arial" w:cs="Arial"/>
                <w:b/>
                <w:bCs/>
                <w:color w:val="000000"/>
                <w:lang w:eastAsia="es-HN"/>
              </w:rPr>
            </w:pPr>
            <w:r w:rsidRPr="007D7774">
              <w:rPr>
                <w:rFonts w:ascii="Arial" w:eastAsia="Times New Roman" w:hAnsi="Arial" w:cs="Arial"/>
                <w:b/>
                <w:bCs/>
                <w:color w:val="000000"/>
                <w:lang w:eastAsia="es-HN"/>
              </w:rPr>
              <w:t xml:space="preserve">Elementos </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2D49" w:rsidRPr="007D7774" w:rsidRDefault="005B0F87" w:rsidP="005C4DF9">
            <w:pPr>
              <w:spacing w:after="0" w:line="240" w:lineRule="auto"/>
              <w:jc w:val="center"/>
              <w:rPr>
                <w:rFonts w:ascii="Arial" w:eastAsia="Times New Roman" w:hAnsi="Arial" w:cs="Arial"/>
                <w:b/>
                <w:bCs/>
                <w:color w:val="000000"/>
                <w:lang w:eastAsia="es-HN"/>
              </w:rPr>
            </w:pPr>
            <w:r w:rsidRPr="007D7774">
              <w:rPr>
                <w:rFonts w:ascii="Arial" w:eastAsia="Times New Roman" w:hAnsi="Arial" w:cs="Arial"/>
                <w:b/>
                <w:bCs/>
                <w:color w:val="000000"/>
                <w:lang w:eastAsia="es-HN"/>
              </w:rPr>
              <w:t>Cantidad</w:t>
            </w:r>
          </w:p>
        </w:tc>
      </w:tr>
      <w:tr w:rsidR="00052D49" w:rsidRPr="007D7774" w:rsidTr="005B0F87">
        <w:trPr>
          <w:trHeight w:val="315"/>
          <w:jc w:val="center"/>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D49" w:rsidRPr="007D7774" w:rsidRDefault="005B0F87" w:rsidP="007D7774">
            <w:pPr>
              <w:spacing w:after="0" w:line="240" w:lineRule="auto"/>
              <w:rPr>
                <w:rFonts w:ascii="Arial" w:eastAsia="Times New Roman" w:hAnsi="Arial" w:cs="Arial"/>
                <w:b/>
                <w:bCs/>
                <w:color w:val="000000"/>
                <w:lang w:eastAsia="es-HN"/>
              </w:rPr>
            </w:pPr>
            <w:r w:rsidRPr="007D7774">
              <w:rPr>
                <w:rFonts w:ascii="Arial" w:eastAsia="Times New Roman" w:hAnsi="Arial" w:cs="Arial"/>
                <w:b/>
                <w:bCs/>
                <w:color w:val="000000"/>
                <w:lang w:eastAsia="es-HN"/>
              </w:rPr>
              <w:t>Centros Educativos</w:t>
            </w:r>
            <w:r w:rsidR="00052D49" w:rsidRPr="007D7774">
              <w:rPr>
                <w:rFonts w:ascii="Arial" w:eastAsia="Times New Roman" w:hAnsi="Arial" w:cs="Arial"/>
                <w:b/>
                <w:bCs/>
                <w:color w:val="000000"/>
                <w:lang w:eastAsia="es-HN"/>
              </w:rPr>
              <w:t xml:space="preserve"> beneficiad</w:t>
            </w:r>
            <w:r w:rsidR="007D7774" w:rsidRPr="007D7774">
              <w:rPr>
                <w:rFonts w:ascii="Arial" w:eastAsia="Times New Roman" w:hAnsi="Arial" w:cs="Arial"/>
                <w:b/>
                <w:bCs/>
                <w:color w:val="000000"/>
                <w:lang w:eastAsia="es-HN"/>
              </w:rPr>
              <w:t>o</w:t>
            </w:r>
            <w:r w:rsidR="00052D49" w:rsidRPr="007D7774">
              <w:rPr>
                <w:rFonts w:ascii="Arial" w:eastAsia="Times New Roman" w:hAnsi="Arial" w:cs="Arial"/>
                <w:b/>
                <w:bCs/>
                <w:color w:val="000000"/>
                <w:lang w:eastAsia="es-HN"/>
              </w:rPr>
              <w:t>s</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52D49" w:rsidRPr="007D7774" w:rsidRDefault="009624F8" w:rsidP="005C4DF9">
            <w:pPr>
              <w:spacing w:after="0" w:line="240" w:lineRule="auto"/>
              <w:jc w:val="center"/>
              <w:rPr>
                <w:rFonts w:ascii="Arial" w:eastAsia="Times New Roman" w:hAnsi="Arial" w:cs="Arial"/>
                <w:color w:val="000000"/>
                <w:lang w:eastAsia="es-HN"/>
              </w:rPr>
            </w:pPr>
            <w:r w:rsidRPr="007D7774">
              <w:rPr>
                <w:rFonts w:ascii="Arial" w:eastAsia="Times New Roman" w:hAnsi="Arial" w:cs="Arial"/>
                <w:color w:val="000000"/>
                <w:lang w:eastAsia="es-HN"/>
              </w:rPr>
              <w:t>50</w:t>
            </w:r>
          </w:p>
        </w:tc>
      </w:tr>
      <w:tr w:rsidR="006D2D46" w:rsidRPr="007D7774" w:rsidTr="005B0F87">
        <w:trPr>
          <w:trHeight w:val="315"/>
          <w:jc w:val="center"/>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D46" w:rsidRPr="007D7774" w:rsidRDefault="006D2D46" w:rsidP="005C4DF9">
            <w:pPr>
              <w:spacing w:after="0" w:line="240" w:lineRule="auto"/>
              <w:rPr>
                <w:rFonts w:ascii="Arial" w:eastAsia="Times New Roman" w:hAnsi="Arial" w:cs="Arial"/>
                <w:b/>
                <w:bCs/>
                <w:color w:val="000000"/>
                <w:lang w:eastAsia="es-HN"/>
              </w:rPr>
            </w:pPr>
            <w:r w:rsidRPr="007D7774">
              <w:rPr>
                <w:rFonts w:ascii="Arial" w:eastAsia="Times New Roman" w:hAnsi="Arial" w:cs="Arial"/>
                <w:b/>
                <w:bCs/>
                <w:color w:val="000000"/>
                <w:lang w:eastAsia="es-HN"/>
              </w:rPr>
              <w:t>Matricula (2014)</w:t>
            </w:r>
          </w:p>
        </w:tc>
        <w:tc>
          <w:tcPr>
            <w:tcW w:w="33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D2D46" w:rsidRPr="007D7774" w:rsidRDefault="009624F8" w:rsidP="005C4DF9">
            <w:pPr>
              <w:spacing w:after="0" w:line="240" w:lineRule="auto"/>
              <w:jc w:val="center"/>
              <w:rPr>
                <w:rFonts w:ascii="Arial" w:eastAsia="Times New Roman" w:hAnsi="Arial" w:cs="Arial"/>
                <w:color w:val="000000"/>
                <w:lang w:eastAsia="es-HN"/>
              </w:rPr>
            </w:pPr>
            <w:r w:rsidRPr="007D7774">
              <w:rPr>
                <w:rFonts w:ascii="Arial" w:eastAsia="Times New Roman" w:hAnsi="Arial" w:cs="Arial"/>
                <w:color w:val="000000"/>
                <w:lang w:eastAsia="es-HN"/>
              </w:rPr>
              <w:t>11,000</w:t>
            </w:r>
          </w:p>
        </w:tc>
      </w:tr>
    </w:tbl>
    <w:p w:rsidR="00864E53" w:rsidRPr="007D7774" w:rsidRDefault="005B0F87" w:rsidP="005B0F87">
      <w:pPr>
        <w:jc w:val="center"/>
        <w:rPr>
          <w:rFonts w:ascii="Arial" w:hAnsi="Arial" w:cs="Arial"/>
        </w:rPr>
      </w:pPr>
      <w:r w:rsidRPr="007D7774">
        <w:rPr>
          <w:rFonts w:ascii="Arial" w:hAnsi="Arial" w:cs="Arial"/>
        </w:rPr>
        <w:t>De lo</w:t>
      </w:r>
      <w:r w:rsidR="002B3034" w:rsidRPr="007D7774">
        <w:rPr>
          <w:rFonts w:ascii="Arial" w:hAnsi="Arial" w:cs="Arial"/>
        </w:rPr>
        <w:t xml:space="preserve">s </w:t>
      </w:r>
      <w:r w:rsidR="00864E53" w:rsidRPr="007D7774">
        <w:rPr>
          <w:rFonts w:ascii="Arial" w:hAnsi="Arial" w:cs="Arial"/>
        </w:rPr>
        <w:t>50</w:t>
      </w:r>
      <w:r w:rsidR="002B3034" w:rsidRPr="007D7774">
        <w:rPr>
          <w:rFonts w:ascii="Arial" w:hAnsi="Arial" w:cs="Arial"/>
        </w:rPr>
        <w:t xml:space="preserve"> </w:t>
      </w:r>
      <w:r w:rsidRPr="007D7774">
        <w:rPr>
          <w:rFonts w:ascii="Arial" w:hAnsi="Arial" w:cs="Arial"/>
        </w:rPr>
        <w:t xml:space="preserve">centros educativos </w:t>
      </w:r>
      <w:r w:rsidR="002B3034" w:rsidRPr="007D7774">
        <w:rPr>
          <w:rFonts w:ascii="Arial" w:hAnsi="Arial" w:cs="Arial"/>
        </w:rPr>
        <w:t>beneficiad</w:t>
      </w:r>
      <w:r w:rsidRPr="007D7774">
        <w:rPr>
          <w:rFonts w:ascii="Arial" w:hAnsi="Arial" w:cs="Arial"/>
        </w:rPr>
        <w:t>o</w:t>
      </w:r>
      <w:r w:rsidR="002B3034" w:rsidRPr="007D7774">
        <w:rPr>
          <w:rFonts w:ascii="Arial" w:hAnsi="Arial" w:cs="Arial"/>
        </w:rPr>
        <w:t xml:space="preserve">s </w:t>
      </w:r>
      <w:r w:rsidR="00052D49" w:rsidRPr="007D7774">
        <w:rPr>
          <w:rFonts w:ascii="Arial" w:hAnsi="Arial" w:cs="Arial"/>
        </w:rPr>
        <w:t>tod</w:t>
      </w:r>
      <w:r w:rsidRPr="007D7774">
        <w:rPr>
          <w:rFonts w:ascii="Arial" w:hAnsi="Arial" w:cs="Arial"/>
        </w:rPr>
        <w:t>o</w:t>
      </w:r>
      <w:r w:rsidR="00052D49" w:rsidRPr="007D7774">
        <w:rPr>
          <w:rFonts w:ascii="Arial" w:hAnsi="Arial" w:cs="Arial"/>
        </w:rPr>
        <w:t xml:space="preserve">s </w:t>
      </w:r>
      <w:r w:rsidR="002B3034" w:rsidRPr="007D7774">
        <w:rPr>
          <w:rFonts w:ascii="Arial" w:hAnsi="Arial" w:cs="Arial"/>
        </w:rPr>
        <w:t xml:space="preserve">son </w:t>
      </w:r>
      <w:r w:rsidRPr="007D7774">
        <w:rPr>
          <w:rFonts w:ascii="Arial" w:hAnsi="Arial" w:cs="Arial"/>
        </w:rPr>
        <w:t>del sistema público</w:t>
      </w:r>
    </w:p>
    <w:p w:rsidR="009F6F45" w:rsidRPr="007D7774" w:rsidRDefault="009F6F45">
      <w:pPr>
        <w:rPr>
          <w:rFonts w:ascii="Arial" w:hAnsi="Arial" w:cs="Arial"/>
          <w:b/>
        </w:rPr>
      </w:pPr>
    </w:p>
    <w:p w:rsidR="009F6F45" w:rsidRPr="007D7774" w:rsidRDefault="009F6F45" w:rsidP="009F6F45">
      <w:pPr>
        <w:rPr>
          <w:rFonts w:ascii="Arial" w:hAnsi="Arial" w:cs="Arial"/>
          <w:b/>
        </w:rPr>
      </w:pPr>
      <w:r w:rsidRPr="007D7774">
        <w:rPr>
          <w:rFonts w:ascii="Arial" w:hAnsi="Arial" w:cs="Arial"/>
          <w:b/>
        </w:rPr>
        <w:t>f. Instituciones Involucradas</w:t>
      </w:r>
    </w:p>
    <w:p w:rsidR="009F6F45" w:rsidRPr="007D7774" w:rsidRDefault="009F6F45" w:rsidP="009F6F45">
      <w:pPr>
        <w:pStyle w:val="ListParagraph"/>
        <w:numPr>
          <w:ilvl w:val="0"/>
          <w:numId w:val="23"/>
        </w:numPr>
        <w:rPr>
          <w:rFonts w:ascii="Arial" w:hAnsi="Arial" w:cs="Arial"/>
        </w:rPr>
      </w:pPr>
      <w:r w:rsidRPr="007D7774">
        <w:rPr>
          <w:rFonts w:ascii="Arial" w:hAnsi="Arial" w:cs="Arial"/>
        </w:rPr>
        <w:t>Centros Educativos de Educación Básica de los municipios: Directores y docentes</w:t>
      </w:r>
    </w:p>
    <w:p w:rsidR="009F6F45" w:rsidRPr="007D7774" w:rsidRDefault="009F6F45" w:rsidP="009F6F45">
      <w:pPr>
        <w:pStyle w:val="ListParagraph"/>
        <w:numPr>
          <w:ilvl w:val="0"/>
          <w:numId w:val="23"/>
        </w:numPr>
        <w:rPr>
          <w:rFonts w:ascii="Arial" w:hAnsi="Arial" w:cs="Arial"/>
        </w:rPr>
      </w:pPr>
      <w:r w:rsidRPr="007D7774">
        <w:rPr>
          <w:rFonts w:ascii="Arial" w:hAnsi="Arial" w:cs="Arial"/>
        </w:rPr>
        <w:t>Padres de Familia</w:t>
      </w:r>
    </w:p>
    <w:p w:rsidR="009F6F45" w:rsidRPr="007D7774" w:rsidRDefault="009F6F45" w:rsidP="009F6F45">
      <w:pPr>
        <w:pStyle w:val="ListParagraph"/>
        <w:numPr>
          <w:ilvl w:val="0"/>
          <w:numId w:val="23"/>
        </w:numPr>
        <w:rPr>
          <w:rFonts w:ascii="Arial" w:hAnsi="Arial" w:cs="Arial"/>
        </w:rPr>
      </w:pPr>
      <w:r w:rsidRPr="007D7774">
        <w:rPr>
          <w:rFonts w:ascii="Arial" w:hAnsi="Arial" w:cs="Arial"/>
        </w:rPr>
        <w:t xml:space="preserve">Personal de los </w:t>
      </w:r>
      <w:proofErr w:type="spellStart"/>
      <w:r w:rsidRPr="007D7774">
        <w:rPr>
          <w:rFonts w:ascii="Arial" w:hAnsi="Arial" w:cs="Arial"/>
        </w:rPr>
        <w:t>COMDEs</w:t>
      </w:r>
      <w:proofErr w:type="spellEnd"/>
      <w:r w:rsidRPr="007D7774">
        <w:rPr>
          <w:rFonts w:ascii="Arial" w:hAnsi="Arial" w:cs="Arial"/>
        </w:rPr>
        <w:t xml:space="preserve"> </w:t>
      </w:r>
    </w:p>
    <w:p w:rsidR="009F6F45" w:rsidRPr="007D7774" w:rsidRDefault="009F6F45" w:rsidP="009F6F45">
      <w:pPr>
        <w:pStyle w:val="ListParagraph"/>
        <w:numPr>
          <w:ilvl w:val="0"/>
          <w:numId w:val="23"/>
        </w:numPr>
        <w:rPr>
          <w:rFonts w:ascii="Arial" w:hAnsi="Arial" w:cs="Arial"/>
        </w:rPr>
      </w:pPr>
      <w:r w:rsidRPr="007D7774">
        <w:rPr>
          <w:rFonts w:ascii="Arial" w:hAnsi="Arial" w:cs="Arial"/>
        </w:rPr>
        <w:t>Autoridades de la Municipalidad</w:t>
      </w:r>
    </w:p>
    <w:p w:rsidR="009F6F45" w:rsidRPr="007D7774" w:rsidRDefault="009F6F45" w:rsidP="009F6F45">
      <w:pPr>
        <w:pStyle w:val="ListParagraph"/>
        <w:numPr>
          <w:ilvl w:val="0"/>
          <w:numId w:val="23"/>
        </w:numPr>
        <w:rPr>
          <w:rFonts w:ascii="Arial" w:hAnsi="Arial" w:cs="Arial"/>
        </w:rPr>
      </w:pPr>
      <w:r w:rsidRPr="007D7774">
        <w:rPr>
          <w:rFonts w:ascii="Arial" w:hAnsi="Arial" w:cs="Arial"/>
        </w:rPr>
        <w:t>El proyecto se desarrollará con el apoyo de los Directores Departamentales, Directores Distritales,  autoridades municipales.</w:t>
      </w:r>
    </w:p>
    <w:p w:rsidR="009F6F45" w:rsidRDefault="009F6F45">
      <w:pPr>
        <w:rPr>
          <w:rFonts w:ascii="Arial" w:hAnsi="Arial" w:cs="Arial"/>
          <w:b/>
        </w:rPr>
      </w:pPr>
    </w:p>
    <w:p w:rsidR="00187E92" w:rsidRPr="007D7774" w:rsidRDefault="009F6F45">
      <w:pPr>
        <w:rPr>
          <w:rFonts w:ascii="Arial" w:hAnsi="Arial" w:cs="Arial"/>
          <w:b/>
        </w:rPr>
      </w:pPr>
      <w:r w:rsidRPr="007D7774">
        <w:rPr>
          <w:rFonts w:ascii="Arial" w:hAnsi="Arial" w:cs="Arial"/>
          <w:b/>
        </w:rPr>
        <w:t>g</w:t>
      </w:r>
      <w:r w:rsidR="003723A0" w:rsidRPr="007D7774">
        <w:rPr>
          <w:rFonts w:ascii="Arial" w:hAnsi="Arial" w:cs="Arial"/>
          <w:b/>
        </w:rPr>
        <w:t>. Actividades Principales</w:t>
      </w:r>
    </w:p>
    <w:p w:rsidR="00CE34DF" w:rsidRPr="007D7774" w:rsidRDefault="00CE34DF" w:rsidP="00CE34DF">
      <w:pPr>
        <w:pStyle w:val="NoSpacing"/>
        <w:tabs>
          <w:tab w:val="left" w:pos="1339"/>
        </w:tabs>
        <w:ind w:left="-90"/>
        <w:rPr>
          <w:rFonts w:ascii="Arial" w:hAnsi="Arial" w:cs="Arial"/>
          <w:b/>
          <w:i/>
          <w:lang w:val="es-HN"/>
        </w:rPr>
      </w:pPr>
      <w:r w:rsidRPr="007D7774">
        <w:rPr>
          <w:rFonts w:ascii="Arial" w:hAnsi="Arial" w:cs="Arial"/>
          <w:b/>
          <w:i/>
          <w:lang w:val="es-HN"/>
        </w:rPr>
        <w:t xml:space="preserve">Resultado 1: Padres de familia, docentes, miembros de </w:t>
      </w:r>
      <w:proofErr w:type="spellStart"/>
      <w:r w:rsidRPr="007D7774">
        <w:rPr>
          <w:rFonts w:ascii="Arial" w:hAnsi="Arial" w:cs="Arial"/>
          <w:b/>
          <w:i/>
          <w:lang w:val="es-HN"/>
        </w:rPr>
        <w:t>COMDEs</w:t>
      </w:r>
      <w:proofErr w:type="spellEnd"/>
      <w:r w:rsidRPr="007D7774">
        <w:rPr>
          <w:rFonts w:ascii="Arial" w:hAnsi="Arial" w:cs="Arial"/>
          <w:b/>
          <w:i/>
          <w:lang w:val="es-HN"/>
        </w:rPr>
        <w:t xml:space="preserve"> y autoridades locales de 2 municipios comprenden, generan y utilizan estadísticas educativas.</w:t>
      </w:r>
    </w:p>
    <w:p w:rsidR="00CE34DF" w:rsidRPr="007D7774" w:rsidRDefault="00CE34DF" w:rsidP="00CE34DF">
      <w:pPr>
        <w:pStyle w:val="NoSpacing"/>
        <w:numPr>
          <w:ilvl w:val="1"/>
          <w:numId w:val="12"/>
        </w:numPr>
        <w:jc w:val="both"/>
        <w:rPr>
          <w:rFonts w:ascii="Arial" w:hAnsi="Arial" w:cs="Arial"/>
          <w:lang w:val="es-HN"/>
        </w:rPr>
      </w:pPr>
      <w:r w:rsidRPr="007D7774">
        <w:rPr>
          <w:rFonts w:ascii="Arial" w:hAnsi="Arial" w:cs="Arial"/>
          <w:lang w:val="es-HN"/>
        </w:rPr>
        <w:t xml:space="preserve">Reuniones iniciales a nivel local con miembros </w:t>
      </w:r>
      <w:proofErr w:type="spellStart"/>
      <w:r w:rsidRPr="007D7774">
        <w:rPr>
          <w:rFonts w:ascii="Arial" w:hAnsi="Arial" w:cs="Arial"/>
          <w:lang w:val="es-HN"/>
        </w:rPr>
        <w:t>COMDEs</w:t>
      </w:r>
      <w:proofErr w:type="spellEnd"/>
      <w:r w:rsidRPr="007D7774">
        <w:rPr>
          <w:rFonts w:ascii="Arial" w:hAnsi="Arial" w:cs="Arial"/>
          <w:lang w:val="es-HN"/>
        </w:rPr>
        <w:t>, autoridades civiles (actuales y potenciales), autoridades educativas y  directores de centro educativo, para presentarles los beneficios del proyecto y obtener su apoyo para la implementación.</w:t>
      </w:r>
    </w:p>
    <w:p w:rsidR="00CE34DF" w:rsidRPr="007D7774" w:rsidRDefault="00CE34DF" w:rsidP="00CE34DF">
      <w:pPr>
        <w:pStyle w:val="NoSpacing"/>
        <w:numPr>
          <w:ilvl w:val="1"/>
          <w:numId w:val="12"/>
        </w:numPr>
        <w:jc w:val="both"/>
        <w:rPr>
          <w:rFonts w:ascii="Arial" w:hAnsi="Arial" w:cs="Arial"/>
          <w:lang w:val="es-HN"/>
        </w:rPr>
      </w:pPr>
      <w:r w:rsidRPr="007D7774">
        <w:rPr>
          <w:rFonts w:ascii="Arial" w:hAnsi="Arial" w:cs="Arial"/>
          <w:lang w:val="es-HN"/>
        </w:rPr>
        <w:t>Cabildo abierto informativo en cada municipio para explicar a la comunidad los beneficios de tener un Sistema de Información Educativa.</w:t>
      </w:r>
    </w:p>
    <w:p w:rsidR="00CE34DF" w:rsidRPr="007D7774" w:rsidRDefault="00CE34DF" w:rsidP="00CE34DF">
      <w:pPr>
        <w:pStyle w:val="NoSpacing"/>
        <w:numPr>
          <w:ilvl w:val="1"/>
          <w:numId w:val="12"/>
        </w:numPr>
        <w:jc w:val="both"/>
        <w:rPr>
          <w:rFonts w:ascii="Arial" w:hAnsi="Arial" w:cs="Arial"/>
          <w:lang w:val="es-HN"/>
        </w:rPr>
      </w:pPr>
      <w:r w:rsidRPr="007D7774">
        <w:rPr>
          <w:rFonts w:ascii="Arial" w:hAnsi="Arial" w:cs="Arial"/>
          <w:lang w:val="es-HN"/>
        </w:rPr>
        <w:t>Diagnóstico inicial de conocimientos y competencias del grupo meta sobre el tema.</w:t>
      </w:r>
    </w:p>
    <w:p w:rsidR="00CE34DF" w:rsidRPr="007D7774" w:rsidRDefault="00CE34DF" w:rsidP="00CE34DF">
      <w:pPr>
        <w:pStyle w:val="NoSpacing"/>
        <w:jc w:val="both"/>
        <w:rPr>
          <w:rFonts w:ascii="Arial" w:hAnsi="Arial" w:cs="Arial"/>
          <w:lang w:val="es-HN"/>
        </w:rPr>
      </w:pPr>
    </w:p>
    <w:p w:rsidR="00CE34DF" w:rsidRPr="007D7774" w:rsidRDefault="00CE34DF" w:rsidP="00CE34DF">
      <w:pPr>
        <w:pStyle w:val="NoSpacing"/>
        <w:tabs>
          <w:tab w:val="left" w:pos="1339"/>
        </w:tabs>
        <w:ind w:left="-90"/>
        <w:rPr>
          <w:rFonts w:ascii="Arial" w:hAnsi="Arial" w:cs="Arial"/>
          <w:b/>
          <w:i/>
          <w:lang w:val="es-HN"/>
        </w:rPr>
      </w:pPr>
      <w:r w:rsidRPr="007D7774">
        <w:rPr>
          <w:rFonts w:ascii="Arial" w:hAnsi="Arial" w:cs="Arial"/>
          <w:b/>
          <w:i/>
          <w:lang w:val="es-HN"/>
        </w:rPr>
        <w:lastRenderedPageBreak/>
        <w:t>Resultado 2: Sistemas municipales de información educativa administrados por miembros de COMDE, docentes y autoridades locales.</w:t>
      </w:r>
    </w:p>
    <w:p w:rsidR="00CE34DF" w:rsidRPr="007D7774" w:rsidRDefault="00CE34DF" w:rsidP="00CE34DF">
      <w:pPr>
        <w:pStyle w:val="NoSpacing"/>
        <w:tabs>
          <w:tab w:val="left" w:pos="1339"/>
        </w:tabs>
        <w:ind w:left="-90"/>
        <w:rPr>
          <w:rFonts w:ascii="Arial" w:hAnsi="Arial" w:cs="Arial"/>
          <w:lang w:val="es-HN"/>
        </w:rPr>
      </w:pPr>
    </w:p>
    <w:p w:rsidR="00CE34DF" w:rsidRPr="007D7774" w:rsidRDefault="00CE34DF" w:rsidP="00CE34DF">
      <w:pPr>
        <w:pStyle w:val="NoSpacing"/>
        <w:numPr>
          <w:ilvl w:val="0"/>
          <w:numId w:val="14"/>
        </w:numPr>
        <w:tabs>
          <w:tab w:val="left" w:pos="1339"/>
        </w:tabs>
        <w:rPr>
          <w:rFonts w:ascii="Arial" w:hAnsi="Arial" w:cs="Arial"/>
          <w:lang w:val="es-HN"/>
        </w:rPr>
      </w:pPr>
      <w:r w:rsidRPr="007D7774">
        <w:rPr>
          <w:rFonts w:ascii="Arial" w:hAnsi="Arial" w:cs="Arial"/>
          <w:lang w:val="es-HN"/>
        </w:rPr>
        <w:t xml:space="preserve">Diseño informático </w:t>
      </w:r>
      <w:r w:rsidR="000871D9" w:rsidRPr="007D7774">
        <w:rPr>
          <w:rFonts w:ascii="Arial" w:hAnsi="Arial" w:cs="Arial"/>
          <w:lang w:val="es-HN"/>
        </w:rPr>
        <w:t xml:space="preserve">e implementación </w:t>
      </w:r>
      <w:r w:rsidRPr="007D7774">
        <w:rPr>
          <w:rFonts w:ascii="Arial" w:hAnsi="Arial" w:cs="Arial"/>
          <w:lang w:val="es-HN"/>
        </w:rPr>
        <w:t>del sistema de información educativa.</w:t>
      </w:r>
    </w:p>
    <w:p w:rsidR="00CE34DF" w:rsidRPr="007D7774" w:rsidRDefault="00CE34DF" w:rsidP="00CE34DF">
      <w:pPr>
        <w:pStyle w:val="NoSpacing"/>
        <w:numPr>
          <w:ilvl w:val="0"/>
          <w:numId w:val="14"/>
        </w:numPr>
        <w:tabs>
          <w:tab w:val="left" w:pos="1339"/>
        </w:tabs>
        <w:rPr>
          <w:rFonts w:ascii="Arial" w:hAnsi="Arial" w:cs="Arial"/>
          <w:lang w:val="es-HN"/>
        </w:rPr>
      </w:pPr>
      <w:r w:rsidRPr="007D7774">
        <w:rPr>
          <w:rFonts w:ascii="Arial" w:hAnsi="Arial" w:cs="Arial"/>
          <w:lang w:val="es-HN"/>
        </w:rPr>
        <w:t>Levantamiento de línea base, recolección de datos existentes y sistematización a partir de fuentes secundarias</w:t>
      </w:r>
    </w:p>
    <w:p w:rsidR="00CE34DF" w:rsidRPr="007D7774" w:rsidRDefault="00CE34DF" w:rsidP="00CE34DF">
      <w:pPr>
        <w:pStyle w:val="NoSpacing"/>
        <w:numPr>
          <w:ilvl w:val="0"/>
          <w:numId w:val="14"/>
        </w:numPr>
        <w:tabs>
          <w:tab w:val="left" w:pos="1339"/>
        </w:tabs>
        <w:rPr>
          <w:rFonts w:ascii="Arial" w:hAnsi="Arial" w:cs="Arial"/>
          <w:lang w:val="es-HN"/>
        </w:rPr>
      </w:pPr>
      <w:r w:rsidRPr="007D7774">
        <w:rPr>
          <w:rFonts w:ascii="Arial" w:hAnsi="Arial" w:cs="Arial"/>
          <w:lang w:val="es-HN"/>
        </w:rPr>
        <w:t>Incorporación de los resultados de avance de los indicadores educativos en la planificación estratégica del municipio y de los centros educativos.</w:t>
      </w:r>
    </w:p>
    <w:p w:rsidR="00CE34DF" w:rsidRPr="007D7774" w:rsidRDefault="00CE34DF" w:rsidP="00CE34DF">
      <w:pPr>
        <w:pStyle w:val="NoSpacing"/>
        <w:numPr>
          <w:ilvl w:val="0"/>
          <w:numId w:val="14"/>
        </w:numPr>
        <w:tabs>
          <w:tab w:val="left" w:pos="1339"/>
        </w:tabs>
        <w:rPr>
          <w:rFonts w:ascii="Arial" w:hAnsi="Arial" w:cs="Arial"/>
          <w:lang w:val="es-HN"/>
        </w:rPr>
      </w:pPr>
      <w:r w:rsidRPr="007D7774">
        <w:rPr>
          <w:rFonts w:ascii="Arial" w:hAnsi="Arial" w:cs="Arial"/>
          <w:lang w:val="es-HN"/>
        </w:rPr>
        <w:t>Evaluación final del sistema de información educativa administrado por la comunidad educativa, lecciones aprendidas.</w:t>
      </w:r>
    </w:p>
    <w:p w:rsidR="00CE34DF" w:rsidRPr="007D7774" w:rsidRDefault="00CE34DF" w:rsidP="00CE34DF">
      <w:pPr>
        <w:pStyle w:val="NoSpacing"/>
        <w:numPr>
          <w:ilvl w:val="0"/>
          <w:numId w:val="14"/>
        </w:numPr>
        <w:tabs>
          <w:tab w:val="left" w:pos="1339"/>
        </w:tabs>
        <w:rPr>
          <w:rFonts w:ascii="Arial" w:hAnsi="Arial" w:cs="Arial"/>
          <w:lang w:val="es-HN"/>
        </w:rPr>
      </w:pPr>
      <w:r w:rsidRPr="007D7774">
        <w:rPr>
          <w:rFonts w:ascii="Arial" w:hAnsi="Arial" w:cs="Arial"/>
          <w:lang w:val="es-HN"/>
        </w:rPr>
        <w:t>Presentación de los resultados del primer año de implementación del sistema, lecciones aprendidas del pilotaje a nivel local, departamental a funcionarios de la Dirección Departamental Educación y nacional a la Secretaría de Educación.</w:t>
      </w:r>
    </w:p>
    <w:p w:rsidR="00CE34DF" w:rsidRPr="007D7774" w:rsidRDefault="00CE34DF" w:rsidP="00CE34DF">
      <w:pPr>
        <w:pStyle w:val="NoSpacing"/>
        <w:tabs>
          <w:tab w:val="left" w:pos="1339"/>
        </w:tabs>
        <w:ind w:left="720"/>
        <w:rPr>
          <w:rFonts w:ascii="Arial" w:hAnsi="Arial" w:cs="Arial"/>
          <w:lang w:val="es-HN"/>
        </w:rPr>
      </w:pPr>
    </w:p>
    <w:p w:rsidR="00CE34DF" w:rsidRPr="007D7774" w:rsidRDefault="00CE34DF" w:rsidP="00CE34DF">
      <w:pPr>
        <w:pStyle w:val="NoSpacing"/>
        <w:jc w:val="both"/>
        <w:rPr>
          <w:rFonts w:ascii="Arial" w:hAnsi="Arial" w:cs="Arial"/>
        </w:rPr>
      </w:pPr>
    </w:p>
    <w:p w:rsidR="007E6634" w:rsidRPr="007D7774" w:rsidRDefault="000871D9">
      <w:pPr>
        <w:rPr>
          <w:rFonts w:ascii="Arial" w:hAnsi="Arial" w:cs="Arial"/>
          <w:b/>
        </w:rPr>
      </w:pPr>
      <w:r w:rsidRPr="007D7774">
        <w:rPr>
          <w:rFonts w:ascii="Arial" w:hAnsi="Arial" w:cs="Arial"/>
          <w:b/>
        </w:rPr>
        <w:t>h</w:t>
      </w:r>
      <w:r w:rsidR="003723A0" w:rsidRPr="007D7774">
        <w:rPr>
          <w:rFonts w:ascii="Arial" w:hAnsi="Arial" w:cs="Arial"/>
          <w:b/>
        </w:rPr>
        <w:t xml:space="preserve">. –Metodología </w:t>
      </w:r>
    </w:p>
    <w:p w:rsidR="00212353" w:rsidRPr="007D7774" w:rsidRDefault="00212353" w:rsidP="00212353">
      <w:pPr>
        <w:pStyle w:val="NoSpacing"/>
        <w:jc w:val="both"/>
        <w:rPr>
          <w:rFonts w:ascii="Arial" w:hAnsi="Arial" w:cs="Arial"/>
          <w:lang w:val="es-HN"/>
        </w:rPr>
      </w:pPr>
      <w:r w:rsidRPr="007D7774">
        <w:rPr>
          <w:rFonts w:ascii="Arial" w:hAnsi="Arial" w:cs="Arial"/>
          <w:lang w:val="es-HN"/>
        </w:rPr>
        <w:t xml:space="preserve">El proyecto es concebido como un proyecto de tipo </w:t>
      </w:r>
      <w:r w:rsidR="007D7774">
        <w:rPr>
          <w:rFonts w:ascii="Arial" w:hAnsi="Arial" w:cs="Arial"/>
          <w:lang w:val="es-HN"/>
        </w:rPr>
        <w:t>experimental, su enfoque se basó</w:t>
      </w:r>
      <w:r w:rsidRPr="007D7774">
        <w:rPr>
          <w:rFonts w:ascii="Arial" w:hAnsi="Arial" w:cs="Arial"/>
          <w:lang w:val="es-HN"/>
        </w:rPr>
        <w:t xml:space="preserve"> en la generación y uso de la información educativa para propiciar mejor desempeño de los actores del sistema en el nivel local, utilizando para ello la difusión de los resultados de la evaluación externa, así como, otras estadísticas generadas por los centros educativos relacionadas con acceso, eficiencia, eficacia, relevancia, equidad (matrícula, </w:t>
      </w:r>
      <w:proofErr w:type="spellStart"/>
      <w:r w:rsidRPr="007D7774">
        <w:rPr>
          <w:rFonts w:ascii="Arial" w:hAnsi="Arial" w:cs="Arial"/>
          <w:lang w:val="es-HN"/>
        </w:rPr>
        <w:t>repitencia</w:t>
      </w:r>
      <w:proofErr w:type="spellEnd"/>
      <w:r w:rsidRPr="007D7774">
        <w:rPr>
          <w:rFonts w:ascii="Arial" w:hAnsi="Arial" w:cs="Arial"/>
          <w:lang w:val="es-HN"/>
        </w:rPr>
        <w:t xml:space="preserve">, reprobación, deserción, niveles de rendimiento en español y matemáticas, etc.). La capacitación de docentes, padres de familia, </w:t>
      </w:r>
      <w:proofErr w:type="spellStart"/>
      <w:r w:rsidRPr="007D7774">
        <w:rPr>
          <w:rFonts w:ascii="Arial" w:hAnsi="Arial" w:cs="Arial"/>
          <w:lang w:val="es-HN"/>
        </w:rPr>
        <w:t>COMDEs</w:t>
      </w:r>
      <w:proofErr w:type="spellEnd"/>
      <w:r w:rsidRPr="007D7774">
        <w:rPr>
          <w:rFonts w:ascii="Arial" w:hAnsi="Arial" w:cs="Arial"/>
          <w:lang w:val="es-HN"/>
        </w:rPr>
        <w:t xml:space="preserve"> y autoridades comunitarias para gestionar, sistematizar y difundir información acerca de los resultados de la evaluación externa y demás indicadores educativos, se consider</w:t>
      </w:r>
      <w:r w:rsidR="007D7774">
        <w:rPr>
          <w:rFonts w:ascii="Arial" w:hAnsi="Arial" w:cs="Arial"/>
          <w:lang w:val="es-HN"/>
        </w:rPr>
        <w:t xml:space="preserve">ó como </w:t>
      </w:r>
      <w:r w:rsidRPr="007D7774">
        <w:rPr>
          <w:rFonts w:ascii="Arial" w:hAnsi="Arial" w:cs="Arial"/>
          <w:lang w:val="es-HN"/>
        </w:rPr>
        <w:t>el eje fundamental del modelo. La herramienta utilizada para la implementación del modelo se bas</w:t>
      </w:r>
      <w:r w:rsidR="007D7774">
        <w:rPr>
          <w:rFonts w:ascii="Arial" w:hAnsi="Arial" w:cs="Arial"/>
          <w:lang w:val="es-HN"/>
        </w:rPr>
        <w:t>ó</w:t>
      </w:r>
      <w:r w:rsidRPr="007D7774">
        <w:rPr>
          <w:rFonts w:ascii="Arial" w:hAnsi="Arial" w:cs="Arial"/>
          <w:lang w:val="es-HN"/>
        </w:rPr>
        <w:t xml:space="preserve"> en un sistema operativo estandarizado municipal de información educativa, como un sistema de rendición de cuentas de los centros educativos hacia la comunidad y, un instrumento útil para los tomadores de decisiones locales.</w:t>
      </w:r>
    </w:p>
    <w:p w:rsidR="00664BE9" w:rsidRPr="007D7774" w:rsidRDefault="00664BE9" w:rsidP="00212353">
      <w:pPr>
        <w:pStyle w:val="NoSpacing"/>
        <w:jc w:val="both"/>
        <w:rPr>
          <w:rFonts w:ascii="Arial" w:hAnsi="Arial" w:cs="Arial"/>
          <w:lang w:val="es-HN"/>
        </w:rPr>
      </w:pPr>
    </w:p>
    <w:p w:rsidR="00D66856" w:rsidRPr="007D7774" w:rsidRDefault="00D66856" w:rsidP="00D66856">
      <w:pPr>
        <w:pStyle w:val="NoSpacing"/>
        <w:jc w:val="both"/>
        <w:rPr>
          <w:rStyle w:val="Hyperlink"/>
          <w:rFonts w:ascii="Arial" w:hAnsi="Arial" w:cs="Arial"/>
          <w:lang w:val="es-HN"/>
        </w:rPr>
      </w:pPr>
      <w:r w:rsidRPr="007D7774">
        <w:rPr>
          <w:rFonts w:ascii="Arial" w:hAnsi="Arial" w:cs="Arial"/>
          <w:lang w:val="es-HN"/>
        </w:rPr>
        <w:t xml:space="preserve">El proyecto se sustentó en la hipótesis de que el sistema de información al ser "alimentado" y difundido por los docentes, los padres de familia y autoridades locales, la difusión de la información está garantizado y el efecto esperado es </w:t>
      </w:r>
      <w:r w:rsidR="007D7774">
        <w:rPr>
          <w:rFonts w:ascii="Arial" w:hAnsi="Arial" w:cs="Arial"/>
          <w:lang w:val="es-HN"/>
        </w:rPr>
        <w:t xml:space="preserve">generar </w:t>
      </w:r>
      <w:r w:rsidRPr="007D7774">
        <w:rPr>
          <w:rFonts w:ascii="Arial" w:hAnsi="Arial" w:cs="Arial"/>
          <w:lang w:val="es-HN"/>
        </w:rPr>
        <w:t xml:space="preserve">presión </w:t>
      </w:r>
      <w:r w:rsidR="007D7774">
        <w:rPr>
          <w:rFonts w:ascii="Arial" w:hAnsi="Arial" w:cs="Arial"/>
          <w:lang w:val="es-HN"/>
        </w:rPr>
        <w:t xml:space="preserve">positiva </w:t>
      </w:r>
      <w:r w:rsidRPr="007D7774">
        <w:rPr>
          <w:rFonts w:ascii="Arial" w:hAnsi="Arial" w:cs="Arial"/>
          <w:lang w:val="es-HN"/>
        </w:rPr>
        <w:t>sobre el desempeño de los actores educativos, particularmente, educador y director</w:t>
      </w:r>
      <w:r w:rsidR="006D5522" w:rsidRPr="007D7774">
        <w:rPr>
          <w:rFonts w:ascii="Arial" w:hAnsi="Arial" w:cs="Arial"/>
          <w:lang w:val="es-HN"/>
        </w:rPr>
        <w:t xml:space="preserve"> de centro, se puede visitar el sitio web: </w:t>
      </w:r>
      <w:hyperlink r:id="rId9" w:history="1">
        <w:r w:rsidR="006D5522" w:rsidRPr="007D7774">
          <w:rPr>
            <w:rStyle w:val="Hyperlink"/>
            <w:rFonts w:ascii="Arial" w:hAnsi="Arial" w:cs="Arial"/>
            <w:lang w:val="es-HN"/>
          </w:rPr>
          <w:t>http://www.sistemadeinformacioneducativa.info/web3/</w:t>
        </w:r>
      </w:hyperlink>
    </w:p>
    <w:p w:rsidR="00664BE9" w:rsidRPr="007D7774" w:rsidRDefault="00664BE9" w:rsidP="00D66856">
      <w:pPr>
        <w:pStyle w:val="NoSpacing"/>
        <w:jc w:val="both"/>
        <w:rPr>
          <w:rFonts w:ascii="Arial" w:hAnsi="Arial" w:cs="Arial"/>
          <w:lang w:val="es-HN"/>
        </w:rPr>
      </w:pPr>
    </w:p>
    <w:p w:rsidR="00212353" w:rsidRPr="007D7774" w:rsidRDefault="00884138" w:rsidP="00884138">
      <w:pPr>
        <w:pStyle w:val="NoSpacing"/>
        <w:jc w:val="both"/>
        <w:rPr>
          <w:rFonts w:ascii="Arial" w:hAnsi="Arial" w:cs="Arial"/>
          <w:b/>
        </w:rPr>
      </w:pPr>
      <w:r w:rsidRPr="007D7774">
        <w:rPr>
          <w:rFonts w:ascii="Arial" w:hAnsi="Arial" w:cs="Arial"/>
          <w:lang w:val="es-HN"/>
        </w:rPr>
        <w:t xml:space="preserve">El propósito final del sistema y del respectivo proceso de capacitación, es lograr que la información educativa de los centros escolares del municipio sea accesible y útil para la toda la comunidad educativa, sociedad civil y tomadores de decisiones locales. Para ello se trabaja con los actores principales en la elaboración de planes de mejora basados en la información recolectada y el sistema de información. </w:t>
      </w:r>
    </w:p>
    <w:p w:rsidR="00D9068E" w:rsidRPr="007D7774" w:rsidRDefault="00D9068E" w:rsidP="00DF2299">
      <w:pPr>
        <w:spacing w:after="0" w:line="240" w:lineRule="auto"/>
        <w:jc w:val="both"/>
        <w:rPr>
          <w:rFonts w:ascii="Arial" w:eastAsia="Calibri" w:hAnsi="Arial" w:cs="Arial"/>
          <w:lang w:val="es-ES" w:eastAsia="es-ES"/>
        </w:rPr>
      </w:pPr>
    </w:p>
    <w:p w:rsidR="00545633" w:rsidRPr="007D7774" w:rsidRDefault="00545633" w:rsidP="00DF2299">
      <w:pPr>
        <w:spacing w:after="0" w:line="240" w:lineRule="auto"/>
        <w:jc w:val="both"/>
        <w:rPr>
          <w:rFonts w:ascii="Arial" w:eastAsia="Calibri" w:hAnsi="Arial" w:cs="Arial"/>
          <w:lang w:val="es-ES" w:eastAsia="es-ES"/>
        </w:rPr>
      </w:pPr>
    </w:p>
    <w:p w:rsidR="00545633" w:rsidRPr="007D7774" w:rsidRDefault="000871D9" w:rsidP="00545633">
      <w:pPr>
        <w:rPr>
          <w:rFonts w:ascii="Arial" w:hAnsi="Arial" w:cs="Arial"/>
          <w:b/>
        </w:rPr>
      </w:pPr>
      <w:r w:rsidRPr="007D7774">
        <w:rPr>
          <w:rFonts w:ascii="Arial" w:hAnsi="Arial" w:cs="Arial"/>
          <w:b/>
        </w:rPr>
        <w:t>i</w:t>
      </w:r>
      <w:r w:rsidR="00545633" w:rsidRPr="007D7774">
        <w:rPr>
          <w:rFonts w:ascii="Arial" w:hAnsi="Arial" w:cs="Arial"/>
          <w:b/>
        </w:rPr>
        <w:t>. Resultados esperados</w:t>
      </w:r>
    </w:p>
    <w:p w:rsidR="009F6F45" w:rsidRPr="007D7774" w:rsidRDefault="00545633" w:rsidP="009F6F45">
      <w:pPr>
        <w:pStyle w:val="NoSpacing"/>
        <w:numPr>
          <w:ilvl w:val="0"/>
          <w:numId w:val="5"/>
        </w:numPr>
        <w:spacing w:after="160" w:line="259" w:lineRule="auto"/>
        <w:rPr>
          <w:rFonts w:ascii="Arial" w:hAnsi="Arial" w:cs="Arial"/>
        </w:rPr>
      </w:pPr>
      <w:r w:rsidRPr="007D7774">
        <w:rPr>
          <w:rFonts w:ascii="Arial" w:hAnsi="Arial" w:cs="Arial"/>
          <w:lang w:val="es-HN"/>
        </w:rPr>
        <w:t xml:space="preserve">Al menos </w:t>
      </w:r>
      <w:r w:rsidR="009F6F45" w:rsidRPr="007D7774">
        <w:rPr>
          <w:rFonts w:ascii="Arial" w:hAnsi="Arial" w:cs="Arial"/>
          <w:lang w:val="es-HN"/>
        </w:rPr>
        <w:t>180</w:t>
      </w:r>
      <w:r w:rsidRPr="007D7774">
        <w:rPr>
          <w:rFonts w:ascii="Arial" w:hAnsi="Arial" w:cs="Arial"/>
          <w:lang w:val="es-HN"/>
        </w:rPr>
        <w:t xml:space="preserve"> miembros de la sociedad civil de los dos municipios seleccionados recibirán </w:t>
      </w:r>
      <w:r w:rsidR="009F6F45" w:rsidRPr="007D7774">
        <w:rPr>
          <w:rFonts w:ascii="Arial" w:hAnsi="Arial" w:cs="Arial"/>
          <w:lang w:val="es-HN"/>
        </w:rPr>
        <w:t xml:space="preserve">un diplomado de 40 horas </w:t>
      </w:r>
      <w:r w:rsidRPr="007D7774">
        <w:rPr>
          <w:rFonts w:ascii="Arial" w:hAnsi="Arial" w:cs="Arial"/>
          <w:lang w:val="es-HN"/>
        </w:rPr>
        <w:t>de capacitación en la comprensión, análisis y uso de estadísticas educativas.</w:t>
      </w:r>
      <w:r w:rsidR="009F6F45" w:rsidRPr="007D7774">
        <w:rPr>
          <w:rFonts w:ascii="Arial" w:hAnsi="Arial" w:cs="Arial"/>
          <w:lang w:val="es-HN"/>
        </w:rPr>
        <w:t xml:space="preserve"> Los módulos de capacitación son: i) Indicadores </w:t>
      </w:r>
      <w:r w:rsidR="009F6F45" w:rsidRPr="007D7774">
        <w:rPr>
          <w:rFonts w:ascii="Arial" w:hAnsi="Arial" w:cs="Arial"/>
          <w:lang w:val="es-HN"/>
        </w:rPr>
        <w:lastRenderedPageBreak/>
        <w:t>educativos y Sistemas de Información, ii) Conformación de un Sistema de Información Educativa, iii) Operación de un Sistema de Información Educativa, iv) Monitoreo, Evaluación y Auditoría Social, y v) Toma de decisiones en base a indicadores educativos.</w:t>
      </w:r>
    </w:p>
    <w:p w:rsidR="00545633" w:rsidRPr="007D7774" w:rsidRDefault="00545633" w:rsidP="00545633">
      <w:pPr>
        <w:pStyle w:val="NoSpacing"/>
        <w:numPr>
          <w:ilvl w:val="0"/>
          <w:numId w:val="5"/>
        </w:numPr>
        <w:rPr>
          <w:rFonts w:ascii="Arial" w:hAnsi="Arial" w:cs="Arial"/>
          <w:lang w:val="es-HN"/>
        </w:rPr>
      </w:pPr>
      <w:r w:rsidRPr="007D7774">
        <w:rPr>
          <w:rFonts w:ascii="Arial" w:hAnsi="Arial" w:cs="Arial"/>
          <w:lang w:val="es-HN"/>
        </w:rPr>
        <w:t>Al menos 75% de los participantes de las capacitaciones participan en la recolección de los datos del sistema de información educativa de su municipio.</w:t>
      </w:r>
    </w:p>
    <w:p w:rsidR="00545633" w:rsidRPr="007D7774" w:rsidRDefault="00545633" w:rsidP="00545633">
      <w:pPr>
        <w:pStyle w:val="NoSpacing"/>
        <w:numPr>
          <w:ilvl w:val="0"/>
          <w:numId w:val="5"/>
        </w:numPr>
        <w:rPr>
          <w:rFonts w:ascii="Arial" w:hAnsi="Arial" w:cs="Arial"/>
          <w:lang w:val="es-HN"/>
        </w:rPr>
      </w:pPr>
      <w:r w:rsidRPr="007D7774">
        <w:rPr>
          <w:rFonts w:ascii="Arial" w:hAnsi="Arial" w:cs="Arial"/>
          <w:lang w:val="es-HN"/>
        </w:rPr>
        <w:t>Sistema de información educativa municipales funcionando y utilizado por la sociedad civil.</w:t>
      </w:r>
    </w:p>
    <w:p w:rsidR="00545633" w:rsidRPr="007D7774" w:rsidRDefault="00545633" w:rsidP="00545633">
      <w:pPr>
        <w:pStyle w:val="NoSpacing"/>
        <w:numPr>
          <w:ilvl w:val="0"/>
          <w:numId w:val="5"/>
        </w:numPr>
        <w:rPr>
          <w:rFonts w:ascii="Arial" w:hAnsi="Arial" w:cs="Arial"/>
          <w:lang w:val="es-HN"/>
        </w:rPr>
      </w:pPr>
      <w:r w:rsidRPr="007D7774">
        <w:rPr>
          <w:rFonts w:ascii="Arial" w:hAnsi="Arial" w:cs="Arial"/>
          <w:lang w:val="es-HN"/>
        </w:rPr>
        <w:t>Un mínimo de dos propuestas de acción son formuladas basados en el uso del Sistema de Información en cada municipio participante.</w:t>
      </w:r>
    </w:p>
    <w:p w:rsidR="00562636" w:rsidRPr="007D7774" w:rsidRDefault="00562636" w:rsidP="000871D9">
      <w:pPr>
        <w:pStyle w:val="NoSpacing"/>
        <w:ind w:left="360"/>
        <w:rPr>
          <w:rFonts w:ascii="Arial" w:hAnsi="Arial" w:cs="Arial"/>
          <w:lang w:val="es-HN"/>
        </w:rPr>
      </w:pPr>
    </w:p>
    <w:p w:rsidR="000871D9" w:rsidRPr="007D7774" w:rsidRDefault="000871D9" w:rsidP="000871D9">
      <w:pPr>
        <w:pStyle w:val="NoSpacing"/>
        <w:ind w:left="360"/>
        <w:rPr>
          <w:rFonts w:ascii="Arial" w:hAnsi="Arial" w:cs="Arial"/>
          <w:lang w:val="es-HN"/>
        </w:rPr>
      </w:pPr>
    </w:p>
    <w:p w:rsidR="00562636" w:rsidRPr="007D7774" w:rsidRDefault="007D7774" w:rsidP="00FD6676">
      <w:pPr>
        <w:pStyle w:val="ListParagraph"/>
        <w:numPr>
          <w:ilvl w:val="0"/>
          <w:numId w:val="15"/>
        </w:numPr>
        <w:spacing w:after="0" w:line="240" w:lineRule="auto"/>
        <w:ind w:left="284" w:hanging="284"/>
        <w:jc w:val="both"/>
        <w:rPr>
          <w:rFonts w:ascii="Arial" w:hAnsi="Arial" w:cs="Arial"/>
          <w:b/>
        </w:rPr>
      </w:pPr>
      <w:r>
        <w:rPr>
          <w:rFonts w:ascii="Arial" w:hAnsi="Arial" w:cs="Arial"/>
          <w:b/>
        </w:rPr>
        <w:t>J</w:t>
      </w:r>
      <w:r w:rsidR="00321E45" w:rsidRPr="007D7774">
        <w:rPr>
          <w:rFonts w:ascii="Arial" w:hAnsi="Arial" w:cs="Arial"/>
          <w:b/>
        </w:rPr>
        <w:t xml:space="preserve">ornada de Cierre </w:t>
      </w:r>
    </w:p>
    <w:p w:rsidR="00FD6676" w:rsidRPr="007D7774" w:rsidRDefault="00FD6676" w:rsidP="007D7774">
      <w:pPr>
        <w:pStyle w:val="NoSpacing"/>
        <w:tabs>
          <w:tab w:val="left" w:pos="1339"/>
        </w:tabs>
        <w:jc w:val="both"/>
        <w:rPr>
          <w:rFonts w:ascii="Arial" w:hAnsi="Arial" w:cs="Arial"/>
          <w:lang w:val="es-HN"/>
        </w:rPr>
      </w:pPr>
      <w:r w:rsidRPr="007D7774">
        <w:rPr>
          <w:rFonts w:ascii="Arial" w:hAnsi="Arial" w:cs="Arial"/>
          <w:lang w:val="es-HN"/>
        </w:rPr>
        <w:t xml:space="preserve">Presentación de los resultados del primer año de implementación del sistema, lecciones aprendidas del pilotaje a nivel local y entrega oficial del </w:t>
      </w:r>
      <w:r w:rsidRPr="007D7774">
        <w:rPr>
          <w:rFonts w:ascii="Arial" w:eastAsia="Times New Roman" w:hAnsi="Arial" w:cs="Arial"/>
          <w:bCs/>
          <w:color w:val="000000"/>
          <w:lang w:val="es-HN" w:eastAsia="es-HN"/>
        </w:rPr>
        <w:t xml:space="preserve">“Sistemas de Información Educativa para la Participación Comunitaria” a los representantes de la </w:t>
      </w:r>
      <w:r w:rsidRPr="007D7774">
        <w:rPr>
          <w:rFonts w:ascii="Arial" w:hAnsi="Arial" w:cs="Arial"/>
          <w:lang w:val="es-HN"/>
        </w:rPr>
        <w:t xml:space="preserve">Secretaría de Educación, </w:t>
      </w:r>
      <w:r w:rsidRPr="007D7774">
        <w:rPr>
          <w:rFonts w:ascii="Arial" w:eastAsia="Times New Roman" w:hAnsi="Arial" w:cs="Arial"/>
          <w:bCs/>
          <w:color w:val="000000"/>
          <w:lang w:val="es-HN" w:eastAsia="es-HN"/>
        </w:rPr>
        <w:t xml:space="preserve"> Dirección </w:t>
      </w:r>
      <w:r w:rsidRPr="007D7774">
        <w:rPr>
          <w:rFonts w:ascii="Arial" w:hAnsi="Arial" w:cs="Arial"/>
          <w:lang w:val="es-HN"/>
        </w:rPr>
        <w:t xml:space="preserve">departamental, Autoridades Municipales y miembros de la Sociedad Civil de los Municipios de </w:t>
      </w:r>
      <w:proofErr w:type="spellStart"/>
      <w:r w:rsidRPr="007D7774">
        <w:rPr>
          <w:rFonts w:ascii="Arial" w:hAnsi="Arial" w:cs="Arial"/>
          <w:lang w:val="es-HN"/>
        </w:rPr>
        <w:t>Chinacla</w:t>
      </w:r>
      <w:proofErr w:type="spellEnd"/>
      <w:r w:rsidRPr="007D7774">
        <w:rPr>
          <w:rFonts w:ascii="Arial" w:hAnsi="Arial" w:cs="Arial"/>
          <w:lang w:val="es-HN"/>
        </w:rPr>
        <w:t xml:space="preserve">, La Paz y Villa de San Antonio, Comayagua. </w:t>
      </w:r>
    </w:p>
    <w:p w:rsidR="00FD6676" w:rsidRPr="007D7774" w:rsidRDefault="00FD6676" w:rsidP="00FD6676">
      <w:pPr>
        <w:pStyle w:val="NoSpacing"/>
        <w:tabs>
          <w:tab w:val="left" w:pos="1339"/>
        </w:tabs>
        <w:rPr>
          <w:rFonts w:ascii="Arial" w:hAnsi="Arial" w:cs="Arial"/>
          <w:lang w:val="es-HN"/>
        </w:rPr>
      </w:pPr>
    </w:p>
    <w:p w:rsidR="00FD6676" w:rsidRPr="007D7774" w:rsidRDefault="00FD6676" w:rsidP="00FD6676">
      <w:pPr>
        <w:pStyle w:val="NoSpacing"/>
        <w:tabs>
          <w:tab w:val="left" w:pos="1339"/>
        </w:tabs>
        <w:rPr>
          <w:rFonts w:ascii="Arial" w:hAnsi="Arial" w:cs="Arial"/>
          <w:b/>
          <w:lang w:val="es-HN"/>
        </w:rPr>
      </w:pPr>
      <w:r w:rsidRPr="007D7774">
        <w:rPr>
          <w:rFonts w:ascii="Arial" w:hAnsi="Arial" w:cs="Arial"/>
          <w:b/>
          <w:lang w:val="es-HN"/>
        </w:rPr>
        <w:t>Datos del evento:</w:t>
      </w:r>
    </w:p>
    <w:tbl>
      <w:tblPr>
        <w:tblStyle w:val="TableGrid"/>
        <w:tblW w:w="9246" w:type="dxa"/>
        <w:tblInd w:w="360" w:type="dxa"/>
        <w:tblLook w:val="04A0" w:firstRow="1" w:lastRow="0" w:firstColumn="1" w:lastColumn="0" w:noHBand="0" w:noVBand="1"/>
      </w:tblPr>
      <w:tblGrid>
        <w:gridCol w:w="3473"/>
        <w:gridCol w:w="2699"/>
        <w:gridCol w:w="3074"/>
      </w:tblGrid>
      <w:tr w:rsidR="00A20D92" w:rsidRPr="007D7774" w:rsidTr="00A20D92">
        <w:tc>
          <w:tcPr>
            <w:tcW w:w="3473" w:type="dxa"/>
          </w:tcPr>
          <w:p w:rsidR="00A20D92" w:rsidRPr="007D7774" w:rsidRDefault="00A20D92" w:rsidP="000A3B23">
            <w:pPr>
              <w:jc w:val="center"/>
              <w:rPr>
                <w:rFonts w:ascii="Arial" w:hAnsi="Arial" w:cs="Arial"/>
                <w:b/>
              </w:rPr>
            </w:pPr>
            <w:r w:rsidRPr="007D7774">
              <w:rPr>
                <w:rFonts w:ascii="Arial" w:hAnsi="Arial" w:cs="Arial"/>
                <w:b/>
              </w:rPr>
              <w:t>Municipios</w:t>
            </w:r>
          </w:p>
        </w:tc>
        <w:tc>
          <w:tcPr>
            <w:tcW w:w="2699" w:type="dxa"/>
          </w:tcPr>
          <w:p w:rsidR="00A20D92" w:rsidRPr="007D7774" w:rsidRDefault="00A20D92" w:rsidP="000A3B23">
            <w:pPr>
              <w:jc w:val="center"/>
              <w:rPr>
                <w:rFonts w:ascii="Arial" w:hAnsi="Arial" w:cs="Arial"/>
                <w:b/>
              </w:rPr>
            </w:pPr>
            <w:r w:rsidRPr="007D7774">
              <w:rPr>
                <w:rFonts w:ascii="Arial" w:hAnsi="Arial" w:cs="Arial"/>
                <w:b/>
              </w:rPr>
              <w:t>Fecha del evento</w:t>
            </w:r>
          </w:p>
          <w:p w:rsidR="00A20D92" w:rsidRPr="007D7774" w:rsidRDefault="00A20D92" w:rsidP="000A3B23">
            <w:pPr>
              <w:jc w:val="center"/>
              <w:rPr>
                <w:rFonts w:ascii="Arial" w:hAnsi="Arial" w:cs="Arial"/>
                <w:b/>
              </w:rPr>
            </w:pPr>
          </w:p>
        </w:tc>
        <w:tc>
          <w:tcPr>
            <w:tcW w:w="3074" w:type="dxa"/>
          </w:tcPr>
          <w:p w:rsidR="00A20D92" w:rsidRPr="007D7774" w:rsidRDefault="00A20D92" w:rsidP="000A3B23">
            <w:pPr>
              <w:jc w:val="center"/>
              <w:rPr>
                <w:rFonts w:ascii="Arial" w:hAnsi="Arial" w:cs="Arial"/>
                <w:b/>
              </w:rPr>
            </w:pPr>
            <w:r w:rsidRPr="007D7774">
              <w:rPr>
                <w:rFonts w:ascii="Arial" w:hAnsi="Arial" w:cs="Arial"/>
                <w:b/>
              </w:rPr>
              <w:t>Lugar del Evento</w:t>
            </w:r>
          </w:p>
        </w:tc>
      </w:tr>
      <w:tr w:rsidR="00A20D92" w:rsidRPr="007D7774" w:rsidTr="00A20D92">
        <w:tc>
          <w:tcPr>
            <w:tcW w:w="3473" w:type="dxa"/>
          </w:tcPr>
          <w:p w:rsidR="00A20D92" w:rsidRPr="007D7774" w:rsidRDefault="00A20D92" w:rsidP="00FD6676">
            <w:pPr>
              <w:rPr>
                <w:rFonts w:ascii="Arial" w:hAnsi="Arial" w:cs="Arial"/>
              </w:rPr>
            </w:pPr>
            <w:r w:rsidRPr="007D7774">
              <w:rPr>
                <w:rFonts w:ascii="Arial" w:hAnsi="Arial" w:cs="Arial"/>
              </w:rPr>
              <w:t>Villa de San Antonio, Comayagua.</w:t>
            </w:r>
          </w:p>
          <w:p w:rsidR="00A20D92" w:rsidRPr="007D7774" w:rsidRDefault="00A20D92" w:rsidP="00FD6676">
            <w:pPr>
              <w:rPr>
                <w:rFonts w:ascii="Arial" w:hAnsi="Arial" w:cs="Arial"/>
              </w:rPr>
            </w:pPr>
          </w:p>
        </w:tc>
        <w:tc>
          <w:tcPr>
            <w:tcW w:w="2699" w:type="dxa"/>
          </w:tcPr>
          <w:p w:rsidR="00A20D92" w:rsidRPr="007D7774" w:rsidRDefault="00A20D92" w:rsidP="007A6109">
            <w:pPr>
              <w:jc w:val="center"/>
              <w:rPr>
                <w:rFonts w:ascii="Arial" w:hAnsi="Arial" w:cs="Arial"/>
              </w:rPr>
            </w:pPr>
            <w:r w:rsidRPr="007D7774">
              <w:rPr>
                <w:rFonts w:ascii="Arial" w:hAnsi="Arial" w:cs="Arial"/>
              </w:rPr>
              <w:t>2</w:t>
            </w:r>
            <w:r w:rsidR="007A6109" w:rsidRPr="007D7774">
              <w:rPr>
                <w:rFonts w:ascii="Arial" w:hAnsi="Arial" w:cs="Arial"/>
              </w:rPr>
              <w:t>8</w:t>
            </w:r>
            <w:r w:rsidRPr="007D7774">
              <w:rPr>
                <w:rFonts w:ascii="Arial" w:hAnsi="Arial" w:cs="Arial"/>
              </w:rPr>
              <w:t xml:space="preserve"> de Abril del 2015</w:t>
            </w:r>
          </w:p>
        </w:tc>
        <w:tc>
          <w:tcPr>
            <w:tcW w:w="3074" w:type="dxa"/>
          </w:tcPr>
          <w:p w:rsidR="00FF6C6F" w:rsidRPr="007D7774" w:rsidRDefault="000871D9" w:rsidP="0084441C">
            <w:pPr>
              <w:rPr>
                <w:rFonts w:ascii="Arial" w:hAnsi="Arial" w:cs="Arial"/>
              </w:rPr>
            </w:pPr>
            <w:r w:rsidRPr="007D7774">
              <w:rPr>
                <w:rFonts w:ascii="Arial" w:hAnsi="Arial" w:cs="Arial"/>
              </w:rPr>
              <w:t>Finca El Carmen</w:t>
            </w:r>
            <w:r w:rsidR="00FF6C6F" w:rsidRPr="007D7774">
              <w:rPr>
                <w:rFonts w:ascii="Arial" w:hAnsi="Arial" w:cs="Arial"/>
              </w:rPr>
              <w:t>,</w:t>
            </w:r>
            <w:r w:rsidRPr="007D7774">
              <w:rPr>
                <w:rFonts w:ascii="Arial" w:hAnsi="Arial" w:cs="Arial"/>
              </w:rPr>
              <w:t xml:space="preserve"> </w:t>
            </w:r>
            <w:r w:rsidR="00FF6C6F" w:rsidRPr="007D7774">
              <w:rPr>
                <w:rFonts w:ascii="Arial" w:hAnsi="Arial" w:cs="Arial"/>
              </w:rPr>
              <w:t xml:space="preserve">Comayagua </w:t>
            </w:r>
          </w:p>
          <w:p w:rsidR="00A20D92" w:rsidRPr="007D7774" w:rsidRDefault="00A20D92" w:rsidP="000A3B23">
            <w:pPr>
              <w:jc w:val="center"/>
              <w:rPr>
                <w:rFonts w:ascii="Arial" w:hAnsi="Arial" w:cs="Arial"/>
              </w:rPr>
            </w:pPr>
          </w:p>
        </w:tc>
      </w:tr>
      <w:tr w:rsidR="00A20D92" w:rsidRPr="007D7774" w:rsidTr="00A20D92">
        <w:tc>
          <w:tcPr>
            <w:tcW w:w="3473" w:type="dxa"/>
          </w:tcPr>
          <w:p w:rsidR="00A20D92" w:rsidRPr="007D7774" w:rsidRDefault="00A20D92" w:rsidP="000A3B23">
            <w:pPr>
              <w:rPr>
                <w:rFonts w:ascii="Arial" w:hAnsi="Arial" w:cs="Arial"/>
              </w:rPr>
            </w:pPr>
            <w:proofErr w:type="spellStart"/>
            <w:r w:rsidRPr="007D7774">
              <w:rPr>
                <w:rFonts w:ascii="Arial" w:hAnsi="Arial" w:cs="Arial"/>
              </w:rPr>
              <w:t>Chinacla</w:t>
            </w:r>
            <w:proofErr w:type="spellEnd"/>
            <w:r w:rsidRPr="007D7774">
              <w:rPr>
                <w:rFonts w:ascii="Arial" w:hAnsi="Arial" w:cs="Arial"/>
              </w:rPr>
              <w:t>, La Paz</w:t>
            </w:r>
          </w:p>
          <w:p w:rsidR="00A20D92" w:rsidRPr="007D7774" w:rsidRDefault="00A20D92" w:rsidP="000A3B23">
            <w:pPr>
              <w:rPr>
                <w:rFonts w:ascii="Arial" w:hAnsi="Arial" w:cs="Arial"/>
              </w:rPr>
            </w:pPr>
          </w:p>
        </w:tc>
        <w:tc>
          <w:tcPr>
            <w:tcW w:w="2699" w:type="dxa"/>
          </w:tcPr>
          <w:p w:rsidR="00A20D92" w:rsidRPr="007D7774" w:rsidRDefault="00A20D92" w:rsidP="000A3B23">
            <w:pPr>
              <w:jc w:val="center"/>
              <w:rPr>
                <w:rFonts w:ascii="Arial" w:hAnsi="Arial" w:cs="Arial"/>
              </w:rPr>
            </w:pPr>
            <w:r w:rsidRPr="007D7774">
              <w:rPr>
                <w:rFonts w:ascii="Arial" w:hAnsi="Arial" w:cs="Arial"/>
              </w:rPr>
              <w:t>30 de Abril del 2015</w:t>
            </w:r>
          </w:p>
        </w:tc>
        <w:tc>
          <w:tcPr>
            <w:tcW w:w="3074" w:type="dxa"/>
          </w:tcPr>
          <w:p w:rsidR="00A20D92" w:rsidRPr="007D7774" w:rsidRDefault="00A20D92" w:rsidP="0084441C">
            <w:pPr>
              <w:rPr>
                <w:rFonts w:ascii="Arial" w:hAnsi="Arial" w:cs="Arial"/>
              </w:rPr>
            </w:pPr>
            <w:r w:rsidRPr="007D7774">
              <w:rPr>
                <w:rFonts w:ascii="Arial" w:hAnsi="Arial" w:cs="Arial"/>
              </w:rPr>
              <w:t>Salón Social, Palacio Municipal</w:t>
            </w:r>
            <w:r w:rsidR="0084441C" w:rsidRPr="007D7774">
              <w:rPr>
                <w:rFonts w:ascii="Arial" w:hAnsi="Arial" w:cs="Arial"/>
              </w:rPr>
              <w:t>,</w:t>
            </w:r>
            <w:r w:rsidR="00A144AB" w:rsidRPr="007D7774">
              <w:rPr>
                <w:rFonts w:ascii="Arial" w:hAnsi="Arial" w:cs="Arial"/>
              </w:rPr>
              <w:t xml:space="preserve"> </w:t>
            </w:r>
            <w:proofErr w:type="spellStart"/>
            <w:r w:rsidR="0084441C" w:rsidRPr="007D7774">
              <w:rPr>
                <w:rFonts w:ascii="Arial" w:hAnsi="Arial" w:cs="Arial"/>
              </w:rPr>
              <w:t>Chinacla</w:t>
            </w:r>
            <w:proofErr w:type="spellEnd"/>
            <w:r w:rsidR="0084441C" w:rsidRPr="007D7774">
              <w:rPr>
                <w:rFonts w:ascii="Arial" w:hAnsi="Arial" w:cs="Arial"/>
              </w:rPr>
              <w:t xml:space="preserve">, La Paz. </w:t>
            </w:r>
          </w:p>
        </w:tc>
      </w:tr>
    </w:tbl>
    <w:p w:rsidR="00FD6676" w:rsidRPr="007D7774" w:rsidRDefault="00FD6676" w:rsidP="00FD6676">
      <w:pPr>
        <w:spacing w:after="0" w:line="240" w:lineRule="auto"/>
        <w:jc w:val="both"/>
        <w:rPr>
          <w:rFonts w:ascii="Arial" w:hAnsi="Arial" w:cs="Arial"/>
        </w:rPr>
      </w:pPr>
    </w:p>
    <w:p w:rsidR="000A3B23" w:rsidRPr="007D7774" w:rsidRDefault="000A3B23" w:rsidP="00FD6676">
      <w:pPr>
        <w:spacing w:after="0" w:line="240" w:lineRule="auto"/>
        <w:jc w:val="both"/>
        <w:rPr>
          <w:rFonts w:ascii="Arial" w:hAnsi="Arial" w:cs="Arial"/>
        </w:rPr>
      </w:pPr>
    </w:p>
    <w:p w:rsidR="000A3B23" w:rsidRPr="007D7774" w:rsidRDefault="000A3B23" w:rsidP="000871D9">
      <w:pPr>
        <w:pStyle w:val="ListParagraph"/>
        <w:rPr>
          <w:rFonts w:ascii="Arial" w:hAnsi="Arial" w:cs="Arial"/>
        </w:rPr>
      </w:pPr>
      <w:r w:rsidRPr="007D7774">
        <w:rPr>
          <w:rFonts w:ascii="Arial" w:hAnsi="Arial" w:cs="Arial"/>
        </w:rPr>
        <w:br w:type="page"/>
      </w:r>
    </w:p>
    <w:p w:rsidR="000A3B23" w:rsidRDefault="00916768" w:rsidP="00CE14E6">
      <w:pPr>
        <w:spacing w:after="0" w:line="240" w:lineRule="auto"/>
        <w:jc w:val="center"/>
        <w:rPr>
          <w:b/>
          <w:sz w:val="28"/>
          <w:szCs w:val="28"/>
        </w:rPr>
      </w:pPr>
      <w:r>
        <w:rPr>
          <w:b/>
          <w:sz w:val="28"/>
          <w:szCs w:val="28"/>
        </w:rPr>
        <w:lastRenderedPageBreak/>
        <w:t>Anexo 1.1</w:t>
      </w:r>
    </w:p>
    <w:p w:rsidR="007A6109" w:rsidRDefault="007A6109" w:rsidP="00CE14E6">
      <w:pPr>
        <w:spacing w:after="0" w:line="240" w:lineRule="auto"/>
        <w:jc w:val="center"/>
        <w:rPr>
          <w:rFonts w:ascii="Calibri" w:hAnsi="Calibri"/>
          <w:b/>
          <w:sz w:val="28"/>
          <w:szCs w:val="28"/>
        </w:rPr>
      </w:pPr>
      <w:r>
        <w:rPr>
          <w:b/>
          <w:sz w:val="28"/>
          <w:szCs w:val="28"/>
        </w:rPr>
        <w:t>ENTREGA DEL PROYECTO</w:t>
      </w:r>
    </w:p>
    <w:p w:rsidR="007A6109" w:rsidRDefault="007A6109" w:rsidP="00CE14E6">
      <w:pPr>
        <w:spacing w:after="0" w:line="240" w:lineRule="auto"/>
        <w:jc w:val="center"/>
        <w:rPr>
          <w:b/>
          <w:sz w:val="28"/>
          <w:szCs w:val="28"/>
        </w:rPr>
      </w:pPr>
      <w:r>
        <w:rPr>
          <w:b/>
          <w:sz w:val="28"/>
          <w:szCs w:val="28"/>
        </w:rPr>
        <w:t>“SISTEMA DE INFORMACIÓN EDUCATIVA PARA LA PARTICIPACIÓN COMUNITARIA”</w:t>
      </w:r>
    </w:p>
    <w:p w:rsidR="007A6109" w:rsidRDefault="007A6109" w:rsidP="00CE14E6">
      <w:pPr>
        <w:spacing w:after="0" w:line="240" w:lineRule="auto"/>
        <w:jc w:val="center"/>
        <w:rPr>
          <w:b/>
          <w:sz w:val="28"/>
          <w:szCs w:val="28"/>
        </w:rPr>
      </w:pPr>
      <w:r>
        <w:rPr>
          <w:b/>
          <w:sz w:val="28"/>
          <w:szCs w:val="28"/>
        </w:rPr>
        <w:t>Villa San Antonio, Comayagua</w:t>
      </w:r>
    </w:p>
    <w:p w:rsidR="007A6109" w:rsidRDefault="007A6109" w:rsidP="00CE14E6">
      <w:pPr>
        <w:spacing w:after="0" w:line="240" w:lineRule="auto"/>
        <w:jc w:val="center"/>
        <w:rPr>
          <w:rFonts w:cs="Calibri"/>
          <w:b/>
          <w:i/>
          <w:szCs w:val="24"/>
          <w:lang w:val="es-MX"/>
        </w:rPr>
      </w:pPr>
      <w:r>
        <w:rPr>
          <w:b/>
          <w:sz w:val="28"/>
          <w:szCs w:val="28"/>
        </w:rPr>
        <w:t>Viernes 2</w:t>
      </w:r>
      <w:r w:rsidR="00EC775C">
        <w:rPr>
          <w:b/>
          <w:sz w:val="28"/>
          <w:szCs w:val="28"/>
        </w:rPr>
        <w:t>8</w:t>
      </w:r>
      <w:r>
        <w:rPr>
          <w:b/>
          <w:sz w:val="28"/>
          <w:szCs w:val="28"/>
        </w:rPr>
        <w:t xml:space="preserve"> de Abril  2015</w:t>
      </w:r>
    </w:p>
    <w:p w:rsidR="007A6109" w:rsidRDefault="007A6109" w:rsidP="00CE14E6">
      <w:pPr>
        <w:spacing w:after="0" w:line="240" w:lineRule="auto"/>
        <w:rPr>
          <w:rFonts w:cs="Calibri"/>
          <w:b/>
          <w:i/>
          <w:szCs w:val="24"/>
          <w:lang w:val="es-MX"/>
        </w:rPr>
      </w:pPr>
      <w:r>
        <w:rPr>
          <w:rFonts w:cs="Calibri"/>
          <w:b/>
          <w:i/>
          <w:szCs w:val="24"/>
          <w:lang w:val="es-MX"/>
        </w:rPr>
        <w:t>Moderación: Lic. Francisco López</w:t>
      </w:r>
    </w:p>
    <w:p w:rsidR="00216EEC" w:rsidRDefault="00216EEC" w:rsidP="00CE14E6">
      <w:pPr>
        <w:spacing w:after="0" w:line="240" w:lineRule="auto"/>
        <w:rPr>
          <w:rFonts w:cs="Calibri"/>
          <w:b/>
          <w:i/>
          <w:szCs w:val="24"/>
          <w:lang w:val="es-MX"/>
        </w:rPr>
      </w:pPr>
      <w:r w:rsidRPr="00216EEC">
        <w:rPr>
          <w:noProof/>
          <w:lang w:val="en-US"/>
        </w:rPr>
        <w:drawing>
          <wp:inline distT="0" distB="0" distL="0" distR="0" wp14:anchorId="33C43714" wp14:editId="0981C187">
            <wp:extent cx="5010150" cy="579116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630" r="10696"/>
                    <a:stretch/>
                  </pic:blipFill>
                  <pic:spPr bwMode="auto">
                    <a:xfrm>
                      <a:off x="0" y="0"/>
                      <a:ext cx="5011851" cy="5793135"/>
                    </a:xfrm>
                    <a:prstGeom prst="rect">
                      <a:avLst/>
                    </a:prstGeom>
                    <a:noFill/>
                    <a:ln>
                      <a:noFill/>
                    </a:ln>
                    <a:extLst>
                      <a:ext uri="{53640926-AAD7-44D8-BBD7-CCE9431645EC}">
                        <a14:shadowObscured xmlns:a14="http://schemas.microsoft.com/office/drawing/2010/main"/>
                      </a:ext>
                    </a:extLst>
                  </pic:spPr>
                </pic:pic>
              </a:graphicData>
            </a:graphic>
          </wp:inline>
        </w:drawing>
      </w:r>
    </w:p>
    <w:p w:rsidR="007A6109" w:rsidRPr="00E8369E" w:rsidRDefault="007A6109" w:rsidP="007A6109">
      <w:pPr>
        <w:spacing w:after="0"/>
        <w:rPr>
          <w:rFonts w:cs="Calibri"/>
          <w:i/>
          <w:szCs w:val="24"/>
          <w:lang w:val="es-MX"/>
        </w:rPr>
      </w:pPr>
      <w:r w:rsidRPr="00E8369E">
        <w:rPr>
          <w:rFonts w:cs="Calibri"/>
          <w:i/>
          <w:szCs w:val="24"/>
          <w:lang w:val="es-MX"/>
        </w:rPr>
        <w:t xml:space="preserve">** Pendiente por confirmar participación de Representantes de USAID y Sub –Secretaria de Asuntos Técnicos Pedagógicos Sra. Elia Del Cid. </w:t>
      </w:r>
    </w:p>
    <w:p w:rsidR="007A6109" w:rsidRDefault="007A6109" w:rsidP="007A6109">
      <w:pPr>
        <w:spacing w:after="0"/>
        <w:rPr>
          <w:rFonts w:cs="Calibri"/>
          <w:b/>
          <w:i/>
          <w:szCs w:val="24"/>
          <w:lang w:val="es-MX"/>
        </w:rPr>
      </w:pPr>
    </w:p>
    <w:p w:rsidR="00CE14E6" w:rsidRDefault="00CE14E6" w:rsidP="007A6109">
      <w:pPr>
        <w:spacing w:after="0"/>
        <w:jc w:val="center"/>
        <w:rPr>
          <w:rFonts w:cs="Calibri"/>
          <w:b/>
          <w:sz w:val="24"/>
          <w:szCs w:val="24"/>
          <w:u w:val="single"/>
          <w:lang w:val="es-MX"/>
        </w:rPr>
      </w:pPr>
    </w:p>
    <w:p w:rsidR="007A6109" w:rsidRPr="00DD5956" w:rsidRDefault="00CE14E6" w:rsidP="007A6109">
      <w:pPr>
        <w:spacing w:after="0"/>
        <w:jc w:val="center"/>
        <w:rPr>
          <w:rFonts w:cs="Calibri"/>
          <w:b/>
          <w:sz w:val="24"/>
          <w:szCs w:val="24"/>
          <w:u w:val="single"/>
          <w:lang w:val="es-MX"/>
        </w:rPr>
      </w:pPr>
      <w:r>
        <w:rPr>
          <w:rFonts w:cs="Calibri"/>
          <w:b/>
          <w:sz w:val="24"/>
          <w:szCs w:val="24"/>
          <w:u w:val="single"/>
          <w:lang w:val="es-MX"/>
        </w:rPr>
        <w:lastRenderedPageBreak/>
        <w:t>Listado de invitados</w:t>
      </w:r>
    </w:p>
    <w:p w:rsidR="007A6109" w:rsidRPr="00DD5956" w:rsidRDefault="007A6109" w:rsidP="007A6109">
      <w:pPr>
        <w:spacing w:after="0"/>
        <w:jc w:val="center"/>
        <w:rPr>
          <w:rFonts w:cs="Calibri"/>
          <w:b/>
          <w:sz w:val="24"/>
          <w:szCs w:val="24"/>
          <w:u w:val="single"/>
          <w:lang w:val="es-MX"/>
        </w:rPr>
      </w:pPr>
      <w:r w:rsidRPr="00DD5956">
        <w:rPr>
          <w:rFonts w:cs="Calibri"/>
          <w:b/>
          <w:sz w:val="24"/>
          <w:szCs w:val="24"/>
          <w:u w:val="single"/>
          <w:lang w:val="es-MX"/>
        </w:rPr>
        <w:t xml:space="preserve">Plaza Villa San Antonio, Comayagua </w:t>
      </w:r>
    </w:p>
    <w:p w:rsidR="007A6109" w:rsidRPr="00DD5956" w:rsidRDefault="007A6109" w:rsidP="007A6109">
      <w:pPr>
        <w:spacing w:after="0"/>
        <w:jc w:val="center"/>
        <w:rPr>
          <w:b/>
          <w:sz w:val="24"/>
          <w:szCs w:val="24"/>
        </w:rPr>
      </w:pPr>
      <w:r w:rsidRPr="00DD5956">
        <w:rPr>
          <w:b/>
          <w:sz w:val="24"/>
          <w:szCs w:val="24"/>
        </w:rPr>
        <w:t>Viernes 2</w:t>
      </w:r>
      <w:r w:rsidR="00A96CCB">
        <w:rPr>
          <w:b/>
          <w:sz w:val="24"/>
          <w:szCs w:val="24"/>
        </w:rPr>
        <w:t>8</w:t>
      </w:r>
      <w:r w:rsidRPr="00DD5956">
        <w:rPr>
          <w:b/>
          <w:sz w:val="24"/>
          <w:szCs w:val="24"/>
        </w:rPr>
        <w:t xml:space="preserve"> de Abril, 2015</w:t>
      </w:r>
    </w:p>
    <w:p w:rsidR="007A6109" w:rsidRDefault="007A6109" w:rsidP="007A6109">
      <w:pPr>
        <w:spacing w:after="0"/>
        <w:jc w:val="center"/>
        <w:rPr>
          <w:rFonts w:cs="Times New Roman"/>
          <w:sz w:val="28"/>
          <w:szCs w:val="28"/>
        </w:rPr>
      </w:pP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Gobernadora Política: Lic. Ana Valenzuela</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Director Departamental de Educación de Comayagua: Lic. Rubén Darío Maldonado.</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Señor Alcalde Municipal: Armando Velásquez Flores.</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 xml:space="preserve">Reverendo: Germán </w:t>
      </w:r>
      <w:proofErr w:type="spellStart"/>
      <w:r w:rsidRPr="00DD5956">
        <w:rPr>
          <w:rFonts w:eastAsia="Times New Roman"/>
          <w:lang w:val="es-ES" w:eastAsia="es-ES"/>
        </w:rPr>
        <w:t>Cálix</w:t>
      </w:r>
      <w:proofErr w:type="spellEnd"/>
      <w:r w:rsidRPr="00DD5956">
        <w:rPr>
          <w:rFonts w:eastAsia="Times New Roman"/>
          <w:lang w:val="es-ES" w:eastAsia="es-ES"/>
        </w:rPr>
        <w:t>.</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Jefe de Policía</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Regidores Municipales</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 xml:space="preserve">Directores de Centros Educativos: (32 Directores más un Padre de Familia por </w:t>
      </w:r>
      <w:r w:rsidR="00ED4282">
        <w:rPr>
          <w:rFonts w:eastAsia="Times New Roman"/>
          <w:lang w:val="es-ES" w:eastAsia="es-ES"/>
        </w:rPr>
        <w:t xml:space="preserve">cada </w:t>
      </w:r>
      <w:r w:rsidRPr="00DD5956">
        <w:rPr>
          <w:rFonts w:eastAsia="Times New Roman"/>
          <w:lang w:val="es-ES" w:eastAsia="es-ES"/>
        </w:rPr>
        <w:t>Centro Educativo)</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Asistentes Distritales de Educación del Distrito 05</w:t>
      </w:r>
    </w:p>
    <w:p w:rsidR="007A6109" w:rsidRPr="00DD5956"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 xml:space="preserve">Gerente General de Canal 28: Sra. </w:t>
      </w:r>
      <w:proofErr w:type="spellStart"/>
      <w:r w:rsidRPr="00DD5956">
        <w:rPr>
          <w:rFonts w:eastAsia="Times New Roman"/>
          <w:lang w:val="es-ES" w:eastAsia="es-ES"/>
        </w:rPr>
        <w:t>Carminsa</w:t>
      </w:r>
      <w:proofErr w:type="spellEnd"/>
      <w:r w:rsidRPr="00DD5956">
        <w:rPr>
          <w:rFonts w:eastAsia="Times New Roman"/>
          <w:lang w:val="es-ES" w:eastAsia="es-ES"/>
        </w:rPr>
        <w:t xml:space="preserve"> Rojas Umaña</w:t>
      </w:r>
    </w:p>
    <w:p w:rsidR="007A6109" w:rsidRDefault="007A6109" w:rsidP="007A6109">
      <w:pPr>
        <w:pStyle w:val="ListParagraph"/>
        <w:numPr>
          <w:ilvl w:val="1"/>
          <w:numId w:val="21"/>
        </w:numPr>
        <w:spacing w:after="0" w:line="240" w:lineRule="auto"/>
        <w:ind w:left="709"/>
        <w:jc w:val="both"/>
        <w:rPr>
          <w:rFonts w:eastAsia="Times New Roman"/>
          <w:lang w:val="es-ES" w:eastAsia="es-ES"/>
        </w:rPr>
      </w:pPr>
      <w:r w:rsidRPr="00DD5956">
        <w:rPr>
          <w:rFonts w:eastAsia="Times New Roman"/>
          <w:lang w:val="es-ES" w:eastAsia="es-ES"/>
        </w:rPr>
        <w:t>Grupo Musical de la Comunidad</w:t>
      </w:r>
    </w:p>
    <w:p w:rsidR="00CE14E6" w:rsidRDefault="00CE14E6" w:rsidP="00CE14E6">
      <w:pPr>
        <w:pStyle w:val="ListParagraph"/>
        <w:spacing w:after="0" w:line="240" w:lineRule="auto"/>
        <w:jc w:val="both"/>
        <w:rPr>
          <w:rFonts w:eastAsia="Times New Roman"/>
          <w:lang w:val="es-ES" w:eastAsia="es-ES"/>
        </w:rPr>
      </w:pPr>
    </w:p>
    <w:p w:rsidR="00CE14E6" w:rsidRDefault="00CE14E6" w:rsidP="00CE14E6">
      <w:pPr>
        <w:pStyle w:val="ListParagraph"/>
        <w:spacing w:after="0" w:line="240" w:lineRule="auto"/>
        <w:jc w:val="both"/>
        <w:rPr>
          <w:rFonts w:eastAsia="Times New Roman"/>
          <w:lang w:val="es-ES" w:eastAsia="es-ES"/>
        </w:rPr>
      </w:pPr>
    </w:p>
    <w:p w:rsidR="00CE14E6" w:rsidRPr="00CE14E6" w:rsidRDefault="00CE14E6" w:rsidP="00CE14E6">
      <w:pPr>
        <w:pStyle w:val="ListParagraph"/>
        <w:spacing w:after="0" w:line="240" w:lineRule="auto"/>
        <w:jc w:val="center"/>
        <w:rPr>
          <w:rFonts w:eastAsia="Times New Roman"/>
          <w:b/>
          <w:lang w:val="es-ES" w:eastAsia="es-ES"/>
        </w:rPr>
      </w:pPr>
      <w:r w:rsidRPr="00CE14E6">
        <w:rPr>
          <w:rFonts w:eastAsia="Times New Roman"/>
          <w:b/>
          <w:lang w:val="es-ES" w:eastAsia="es-ES"/>
        </w:rPr>
        <w:t>Tarjeta de Invitación</w:t>
      </w:r>
    </w:p>
    <w:p w:rsidR="007A6109" w:rsidRDefault="00CE14E6" w:rsidP="00CE14E6">
      <w:pPr>
        <w:jc w:val="center"/>
        <w:rPr>
          <w:b/>
          <w:sz w:val="28"/>
          <w:szCs w:val="28"/>
        </w:rPr>
      </w:pPr>
      <w:r>
        <w:rPr>
          <w:noProof/>
          <w:lang w:val="en-US"/>
        </w:rPr>
        <w:drawing>
          <wp:inline distT="0" distB="0" distL="0" distR="0" wp14:anchorId="0824CBB6" wp14:editId="63522E71">
            <wp:extent cx="6029325" cy="3846496"/>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643" t="19108" r="5567" b="11677"/>
                    <a:stretch/>
                  </pic:blipFill>
                  <pic:spPr bwMode="auto">
                    <a:xfrm>
                      <a:off x="0" y="0"/>
                      <a:ext cx="6035420" cy="3850384"/>
                    </a:xfrm>
                    <a:prstGeom prst="rect">
                      <a:avLst/>
                    </a:prstGeom>
                    <a:ln>
                      <a:noFill/>
                    </a:ln>
                    <a:extLst>
                      <a:ext uri="{53640926-AAD7-44D8-BBD7-CCE9431645EC}">
                        <a14:shadowObscured xmlns:a14="http://schemas.microsoft.com/office/drawing/2010/main"/>
                      </a:ext>
                    </a:extLst>
                  </pic:spPr>
                </pic:pic>
              </a:graphicData>
            </a:graphic>
          </wp:inline>
        </w:drawing>
      </w:r>
    </w:p>
    <w:p w:rsidR="007A6109" w:rsidRDefault="007A6109">
      <w:pPr>
        <w:rPr>
          <w:b/>
          <w:sz w:val="28"/>
          <w:szCs w:val="28"/>
        </w:rPr>
      </w:pPr>
      <w:r>
        <w:rPr>
          <w:b/>
          <w:sz w:val="28"/>
          <w:szCs w:val="28"/>
        </w:rPr>
        <w:br w:type="page"/>
      </w:r>
    </w:p>
    <w:p w:rsidR="007A6109" w:rsidRDefault="007A6109" w:rsidP="007A6109">
      <w:pPr>
        <w:jc w:val="center"/>
        <w:rPr>
          <w:b/>
          <w:sz w:val="28"/>
          <w:szCs w:val="28"/>
        </w:rPr>
      </w:pPr>
      <w:r>
        <w:rPr>
          <w:b/>
          <w:sz w:val="28"/>
          <w:szCs w:val="28"/>
        </w:rPr>
        <w:lastRenderedPageBreak/>
        <w:t>Anexo 1.2</w:t>
      </w:r>
    </w:p>
    <w:p w:rsidR="000A3B23" w:rsidRPr="004A7DD9" w:rsidRDefault="000A3B23" w:rsidP="000A3B23">
      <w:pPr>
        <w:jc w:val="center"/>
        <w:rPr>
          <w:b/>
          <w:sz w:val="28"/>
          <w:szCs w:val="28"/>
        </w:rPr>
      </w:pPr>
      <w:r>
        <w:rPr>
          <w:b/>
          <w:sz w:val="28"/>
          <w:szCs w:val="28"/>
        </w:rPr>
        <w:t xml:space="preserve">PROGRAMA ENTREGA </w:t>
      </w:r>
      <w:r w:rsidRPr="004A7DD9">
        <w:rPr>
          <w:b/>
          <w:sz w:val="28"/>
          <w:szCs w:val="28"/>
        </w:rPr>
        <w:t>DEL PROYECTO</w:t>
      </w:r>
      <w:r>
        <w:rPr>
          <w:b/>
          <w:sz w:val="28"/>
          <w:szCs w:val="28"/>
        </w:rPr>
        <w:t>:</w:t>
      </w:r>
    </w:p>
    <w:p w:rsidR="000A3B23" w:rsidRDefault="000A3B23" w:rsidP="000A3B23">
      <w:pPr>
        <w:jc w:val="center"/>
        <w:rPr>
          <w:b/>
          <w:sz w:val="28"/>
          <w:szCs w:val="28"/>
        </w:rPr>
      </w:pPr>
      <w:r w:rsidRPr="004A7DD9">
        <w:rPr>
          <w:b/>
          <w:sz w:val="28"/>
          <w:szCs w:val="28"/>
        </w:rPr>
        <w:t>SISTEMA DE INFORMACIÓN EDUCATIVA PARA LA PARTICIPACIÓN COMUNITARIA</w:t>
      </w:r>
    </w:p>
    <w:p w:rsidR="000A3B23" w:rsidRDefault="000A3B23" w:rsidP="000A3B23">
      <w:pPr>
        <w:jc w:val="center"/>
        <w:rPr>
          <w:b/>
          <w:sz w:val="28"/>
          <w:szCs w:val="28"/>
        </w:rPr>
      </w:pPr>
      <w:r>
        <w:rPr>
          <w:b/>
          <w:sz w:val="28"/>
          <w:szCs w:val="28"/>
        </w:rPr>
        <w:t>CHINACLA, LA PAZ.   30 de Abril 2015</w:t>
      </w:r>
    </w:p>
    <w:tbl>
      <w:tblPr>
        <w:tblpPr w:leftFromText="141" w:rightFromText="141" w:vertAnchor="page" w:horzAnchor="margin" w:tblpXSpec="center" w:tblpY="4849"/>
        <w:tblW w:w="7889" w:type="dxa"/>
        <w:tblCellMar>
          <w:left w:w="70" w:type="dxa"/>
          <w:right w:w="70" w:type="dxa"/>
        </w:tblCellMar>
        <w:tblLook w:val="04A0" w:firstRow="1" w:lastRow="0" w:firstColumn="1" w:lastColumn="0" w:noHBand="0" w:noVBand="1"/>
      </w:tblPr>
      <w:tblGrid>
        <w:gridCol w:w="619"/>
        <w:gridCol w:w="620"/>
        <w:gridCol w:w="3700"/>
        <w:gridCol w:w="2950"/>
      </w:tblGrid>
      <w:tr w:rsidR="000A3B23" w:rsidRPr="00ED0F69" w:rsidTr="00D06A4F">
        <w:trPr>
          <w:trHeight w:val="315"/>
        </w:trPr>
        <w:tc>
          <w:tcPr>
            <w:tcW w:w="619" w:type="dxa"/>
            <w:tcBorders>
              <w:top w:val="single" w:sz="8" w:space="0" w:color="000000"/>
              <w:left w:val="nil"/>
              <w:bottom w:val="nil"/>
              <w:right w:val="single" w:sz="8" w:space="0" w:color="000000"/>
            </w:tcBorders>
            <w:shd w:val="clear" w:color="000000" w:fill="632423"/>
            <w:vAlign w:val="center"/>
            <w:hideMark/>
          </w:tcPr>
          <w:p w:rsidR="000A3B23" w:rsidRPr="00ED0F69" w:rsidRDefault="000A3B23" w:rsidP="00D06A4F">
            <w:pPr>
              <w:spacing w:after="0" w:line="240" w:lineRule="auto"/>
              <w:jc w:val="center"/>
              <w:rPr>
                <w:rFonts w:eastAsia="Times New Roman"/>
                <w:b/>
                <w:bCs/>
                <w:color w:val="FFFFFF"/>
                <w:sz w:val="20"/>
                <w:szCs w:val="20"/>
                <w:lang w:eastAsia="es-HN"/>
              </w:rPr>
            </w:pPr>
            <w:r w:rsidRPr="00ED0F69">
              <w:rPr>
                <w:rFonts w:eastAsia="Times New Roman"/>
                <w:b/>
                <w:bCs/>
                <w:color w:val="FFFFFF"/>
                <w:sz w:val="20"/>
                <w:szCs w:val="20"/>
                <w:lang w:eastAsia="es-HN"/>
              </w:rPr>
              <w:t>Inicio</w:t>
            </w:r>
          </w:p>
        </w:tc>
        <w:tc>
          <w:tcPr>
            <w:tcW w:w="620" w:type="dxa"/>
            <w:tcBorders>
              <w:top w:val="single" w:sz="8" w:space="0" w:color="000000"/>
              <w:left w:val="nil"/>
              <w:bottom w:val="nil"/>
              <w:right w:val="single" w:sz="8" w:space="0" w:color="000000"/>
            </w:tcBorders>
            <w:shd w:val="clear" w:color="000000" w:fill="632423"/>
            <w:vAlign w:val="center"/>
            <w:hideMark/>
          </w:tcPr>
          <w:p w:rsidR="000A3B23" w:rsidRPr="00ED0F69" w:rsidRDefault="000A3B23" w:rsidP="00D06A4F">
            <w:pPr>
              <w:spacing w:after="0" w:line="240" w:lineRule="auto"/>
              <w:jc w:val="center"/>
              <w:rPr>
                <w:rFonts w:eastAsia="Times New Roman"/>
                <w:b/>
                <w:bCs/>
                <w:color w:val="FFFFFF"/>
                <w:sz w:val="20"/>
                <w:szCs w:val="20"/>
                <w:lang w:eastAsia="es-HN"/>
              </w:rPr>
            </w:pPr>
            <w:r w:rsidRPr="00ED0F69">
              <w:rPr>
                <w:rFonts w:eastAsia="Times New Roman"/>
                <w:b/>
                <w:bCs/>
                <w:color w:val="FFFFFF"/>
                <w:sz w:val="20"/>
                <w:szCs w:val="20"/>
                <w:lang w:eastAsia="es-HN"/>
              </w:rPr>
              <w:t xml:space="preserve">Final </w:t>
            </w:r>
          </w:p>
        </w:tc>
        <w:tc>
          <w:tcPr>
            <w:tcW w:w="3700" w:type="dxa"/>
            <w:tcBorders>
              <w:top w:val="single" w:sz="8" w:space="0" w:color="000000"/>
              <w:left w:val="nil"/>
              <w:bottom w:val="nil"/>
              <w:right w:val="single" w:sz="8" w:space="0" w:color="000000"/>
            </w:tcBorders>
            <w:shd w:val="clear" w:color="000000" w:fill="632423"/>
            <w:vAlign w:val="center"/>
            <w:hideMark/>
          </w:tcPr>
          <w:p w:rsidR="000A3B23" w:rsidRPr="00ED0F69" w:rsidRDefault="000A3B23" w:rsidP="00D06A4F">
            <w:pPr>
              <w:spacing w:after="0" w:line="240" w:lineRule="auto"/>
              <w:jc w:val="center"/>
              <w:rPr>
                <w:rFonts w:eastAsia="Times New Roman"/>
                <w:b/>
                <w:bCs/>
                <w:color w:val="FFFFFF"/>
                <w:sz w:val="24"/>
                <w:szCs w:val="24"/>
                <w:lang w:eastAsia="es-HN"/>
              </w:rPr>
            </w:pPr>
            <w:r w:rsidRPr="00ED0F69">
              <w:rPr>
                <w:rFonts w:eastAsia="Times New Roman"/>
                <w:b/>
                <w:bCs/>
                <w:color w:val="FFFFFF"/>
                <w:sz w:val="24"/>
                <w:szCs w:val="24"/>
                <w:lang w:eastAsia="es-HN"/>
              </w:rPr>
              <w:t>Actividad</w:t>
            </w:r>
          </w:p>
        </w:tc>
        <w:tc>
          <w:tcPr>
            <w:tcW w:w="2950" w:type="dxa"/>
            <w:tcBorders>
              <w:top w:val="single" w:sz="8" w:space="0" w:color="000000"/>
              <w:left w:val="nil"/>
              <w:bottom w:val="nil"/>
              <w:right w:val="single" w:sz="8" w:space="0" w:color="000000"/>
            </w:tcBorders>
            <w:shd w:val="clear" w:color="000000" w:fill="632423"/>
            <w:vAlign w:val="center"/>
            <w:hideMark/>
          </w:tcPr>
          <w:p w:rsidR="000A3B23" w:rsidRPr="00ED0F69" w:rsidRDefault="000A3B23" w:rsidP="00D06A4F">
            <w:pPr>
              <w:spacing w:after="0" w:line="240" w:lineRule="auto"/>
              <w:jc w:val="center"/>
              <w:rPr>
                <w:rFonts w:eastAsia="Times New Roman"/>
                <w:b/>
                <w:bCs/>
                <w:color w:val="FFFFFF"/>
                <w:sz w:val="24"/>
                <w:szCs w:val="24"/>
                <w:lang w:eastAsia="es-HN"/>
              </w:rPr>
            </w:pPr>
            <w:r w:rsidRPr="00ED0F69">
              <w:rPr>
                <w:rFonts w:eastAsia="Times New Roman"/>
                <w:b/>
                <w:bCs/>
                <w:color w:val="FFFFFF"/>
                <w:sz w:val="24"/>
                <w:szCs w:val="24"/>
                <w:lang w:eastAsia="es-HN"/>
              </w:rPr>
              <w:t>Responsable</w:t>
            </w:r>
          </w:p>
        </w:tc>
      </w:tr>
      <w:tr w:rsidR="000A3B23" w:rsidRPr="00ED0F69" w:rsidTr="00D06A4F">
        <w:trPr>
          <w:trHeight w:val="63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09:00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w:t>
            </w:r>
            <w:r>
              <w:rPr>
                <w:rFonts w:eastAsia="Times New Roman"/>
                <w:color w:val="000000"/>
                <w:sz w:val="20"/>
                <w:szCs w:val="20"/>
                <w:lang w:eastAsia="es-HN"/>
              </w:rPr>
              <w:t>15</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Oración a Dios</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Juana de Jesús Morales</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w:t>
            </w:r>
            <w:r>
              <w:rPr>
                <w:rFonts w:eastAsia="Times New Roman"/>
                <w:color w:val="000000"/>
                <w:sz w:val="20"/>
                <w:szCs w:val="20"/>
                <w:lang w:eastAsia="es-HN"/>
              </w:rPr>
              <w:t>15</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09:3</w:t>
            </w:r>
            <w:r>
              <w:rPr>
                <w:rFonts w:eastAsia="Times New Roman"/>
                <w:color w:val="000000"/>
                <w:sz w:val="20"/>
                <w:szCs w:val="20"/>
                <w:lang w:eastAsia="es-HN"/>
              </w:rPr>
              <w:t>0</w:t>
            </w:r>
          </w:p>
        </w:tc>
        <w:tc>
          <w:tcPr>
            <w:tcW w:w="370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Entonación del Himno Nacional</w:t>
            </w:r>
          </w:p>
        </w:tc>
        <w:tc>
          <w:tcPr>
            <w:tcW w:w="295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 xml:space="preserve">Mariana Acosta </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09:3</w:t>
            </w:r>
            <w:r>
              <w:rPr>
                <w:rFonts w:eastAsia="Times New Roman"/>
                <w:color w:val="000000"/>
                <w:sz w:val="20"/>
                <w:szCs w:val="20"/>
                <w:lang w:eastAsia="es-HN"/>
              </w:rPr>
              <w:t>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09:4</w:t>
            </w:r>
            <w:r>
              <w:rPr>
                <w:rFonts w:eastAsia="Times New Roman"/>
                <w:color w:val="000000"/>
                <w:sz w:val="20"/>
                <w:szCs w:val="20"/>
                <w:lang w:eastAsia="es-HN"/>
              </w:rPr>
              <w:t>0</w:t>
            </w:r>
          </w:p>
        </w:tc>
        <w:tc>
          <w:tcPr>
            <w:tcW w:w="370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Palabras Sr. Alcalde Municipal</w:t>
            </w:r>
          </w:p>
        </w:tc>
        <w:tc>
          <w:tcPr>
            <w:tcW w:w="295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 xml:space="preserve">Jesús Aguilar </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09:40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w:t>
            </w:r>
            <w:r>
              <w:rPr>
                <w:rFonts w:eastAsia="Times New Roman"/>
                <w:color w:val="000000"/>
                <w:sz w:val="20"/>
                <w:szCs w:val="20"/>
                <w:lang w:eastAsia="es-HN"/>
              </w:rPr>
              <w:t>50</w:t>
            </w:r>
          </w:p>
        </w:tc>
        <w:tc>
          <w:tcPr>
            <w:tcW w:w="370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Palabras de la Directora Departamental de Educación</w:t>
            </w:r>
          </w:p>
        </w:tc>
        <w:tc>
          <w:tcPr>
            <w:tcW w:w="2950" w:type="dxa"/>
            <w:tcBorders>
              <w:top w:val="nil"/>
              <w:left w:val="nil"/>
              <w:bottom w:val="single" w:sz="4" w:space="0" w:color="auto"/>
              <w:right w:val="single" w:sz="4" w:space="0" w:color="auto"/>
            </w:tcBorders>
            <w:shd w:val="clear" w:color="auto" w:fill="auto"/>
            <w:vAlign w:val="center"/>
          </w:tcPr>
          <w:p w:rsidR="000A3B23" w:rsidRPr="0003536A" w:rsidRDefault="000A3B23" w:rsidP="00D06A4F">
            <w:pPr>
              <w:spacing w:after="0" w:line="240" w:lineRule="auto"/>
              <w:rPr>
                <w:rFonts w:eastAsia="Times New Roman"/>
                <w:sz w:val="24"/>
                <w:szCs w:val="24"/>
                <w:lang w:eastAsia="es-HN"/>
              </w:rPr>
            </w:pPr>
            <w:r>
              <w:rPr>
                <w:rFonts w:eastAsia="Times New Roman"/>
                <w:sz w:val="24"/>
                <w:szCs w:val="24"/>
                <w:lang w:eastAsia="es-HN"/>
              </w:rPr>
              <w:t xml:space="preserve">Lic. </w:t>
            </w:r>
            <w:proofErr w:type="spellStart"/>
            <w:r>
              <w:rPr>
                <w:rFonts w:eastAsia="Times New Roman"/>
                <w:sz w:val="24"/>
                <w:szCs w:val="24"/>
                <w:lang w:eastAsia="es-HN"/>
              </w:rPr>
              <w:t>Sayra</w:t>
            </w:r>
            <w:proofErr w:type="spellEnd"/>
            <w:r>
              <w:rPr>
                <w:rFonts w:eastAsia="Times New Roman"/>
                <w:sz w:val="24"/>
                <w:szCs w:val="24"/>
                <w:lang w:eastAsia="es-HN"/>
              </w:rPr>
              <w:t xml:space="preserve"> </w:t>
            </w:r>
            <w:proofErr w:type="spellStart"/>
            <w:r>
              <w:rPr>
                <w:rFonts w:eastAsia="Times New Roman"/>
                <w:sz w:val="24"/>
                <w:szCs w:val="24"/>
                <w:lang w:eastAsia="es-HN"/>
              </w:rPr>
              <w:t>Yossely</w:t>
            </w:r>
            <w:proofErr w:type="spellEnd"/>
            <w:r>
              <w:rPr>
                <w:rFonts w:eastAsia="Times New Roman"/>
                <w:sz w:val="24"/>
                <w:szCs w:val="24"/>
                <w:lang w:eastAsia="es-HN"/>
              </w:rPr>
              <w:t xml:space="preserve"> González</w:t>
            </w:r>
          </w:p>
        </w:tc>
      </w:tr>
      <w:tr w:rsidR="000A3B23" w:rsidRPr="00ED0F69" w:rsidTr="00D06A4F">
        <w:trPr>
          <w:trHeight w:val="643"/>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09:</w:t>
            </w:r>
            <w:r>
              <w:rPr>
                <w:rFonts w:eastAsia="Times New Roman"/>
                <w:color w:val="000000"/>
                <w:sz w:val="20"/>
                <w:szCs w:val="20"/>
                <w:lang w:eastAsia="es-HN"/>
              </w:rPr>
              <w:t>50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Pr>
                <w:rFonts w:eastAsia="Times New Roman"/>
                <w:color w:val="000000"/>
                <w:sz w:val="20"/>
                <w:szCs w:val="20"/>
                <w:lang w:eastAsia="es-HN"/>
              </w:rPr>
              <w:t>10</w:t>
            </w:r>
            <w:r w:rsidRPr="00ED0F69">
              <w:rPr>
                <w:rFonts w:eastAsia="Times New Roman"/>
                <w:color w:val="000000"/>
                <w:sz w:val="20"/>
                <w:szCs w:val="20"/>
                <w:lang w:eastAsia="es-HN"/>
              </w:rPr>
              <w:t>:</w:t>
            </w:r>
            <w:r>
              <w:rPr>
                <w:rFonts w:eastAsia="Times New Roman"/>
                <w:color w:val="000000"/>
                <w:sz w:val="20"/>
                <w:szCs w:val="20"/>
                <w:lang w:eastAsia="es-HN"/>
              </w:rPr>
              <w:t>00</w:t>
            </w:r>
          </w:p>
        </w:tc>
        <w:tc>
          <w:tcPr>
            <w:tcW w:w="370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Palabras del Representante del PROYECTO MIDEH</w:t>
            </w:r>
          </w:p>
        </w:tc>
        <w:tc>
          <w:tcPr>
            <w:tcW w:w="295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 xml:space="preserve">Dr. </w:t>
            </w:r>
            <w:proofErr w:type="spellStart"/>
            <w:r>
              <w:rPr>
                <w:rFonts w:eastAsia="Times New Roman"/>
                <w:color w:val="000000"/>
                <w:sz w:val="24"/>
                <w:szCs w:val="24"/>
                <w:lang w:eastAsia="es-HN"/>
              </w:rPr>
              <w:t>Russbel</w:t>
            </w:r>
            <w:proofErr w:type="spellEnd"/>
            <w:r>
              <w:rPr>
                <w:rFonts w:eastAsia="Times New Roman"/>
                <w:color w:val="000000"/>
                <w:sz w:val="24"/>
                <w:szCs w:val="24"/>
                <w:lang w:eastAsia="es-HN"/>
              </w:rPr>
              <w:t xml:space="preserve"> Hernández</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Pr>
                <w:rFonts w:eastAsia="Times New Roman"/>
                <w:color w:val="000000"/>
                <w:sz w:val="20"/>
                <w:szCs w:val="20"/>
                <w:lang w:eastAsia="es-HN"/>
              </w:rPr>
              <w:t>1</w:t>
            </w:r>
            <w:r w:rsidRPr="00ED0F69">
              <w:rPr>
                <w:rFonts w:eastAsia="Times New Roman"/>
                <w:color w:val="000000"/>
                <w:sz w:val="20"/>
                <w:szCs w:val="20"/>
                <w:lang w:eastAsia="es-HN"/>
              </w:rPr>
              <w:t>0:</w:t>
            </w:r>
            <w:r>
              <w:rPr>
                <w:rFonts w:eastAsia="Times New Roman"/>
                <w:color w:val="000000"/>
                <w:sz w:val="20"/>
                <w:szCs w:val="20"/>
                <w:lang w:eastAsia="es-HN"/>
              </w:rPr>
              <w:t>1</w:t>
            </w:r>
            <w:r w:rsidRPr="00ED0F69">
              <w:rPr>
                <w:rFonts w:eastAsia="Times New Roman"/>
                <w:color w:val="000000"/>
                <w:sz w:val="20"/>
                <w:szCs w:val="20"/>
                <w:lang w:eastAsia="es-HN"/>
              </w:rPr>
              <w:t>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10:</w:t>
            </w:r>
            <w:r>
              <w:rPr>
                <w:rFonts w:eastAsia="Times New Roman"/>
                <w:color w:val="000000"/>
                <w:sz w:val="20"/>
                <w:szCs w:val="20"/>
                <w:lang w:eastAsia="es-HN"/>
              </w:rPr>
              <w:t>30</w:t>
            </w:r>
          </w:p>
        </w:tc>
        <w:tc>
          <w:tcPr>
            <w:tcW w:w="3700" w:type="dxa"/>
            <w:tcBorders>
              <w:top w:val="nil"/>
              <w:left w:val="nil"/>
              <w:bottom w:val="single" w:sz="4" w:space="0" w:color="auto"/>
              <w:right w:val="single" w:sz="4" w:space="0" w:color="auto"/>
            </w:tcBorders>
            <w:shd w:val="clear" w:color="auto" w:fill="auto"/>
            <w:vAlign w:val="center"/>
          </w:tcPr>
          <w:p w:rsidR="000A3B23"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Presentación sobre Calidad de la Educación</w:t>
            </w:r>
            <w:r w:rsidR="009C0AFC">
              <w:rPr>
                <w:rFonts w:eastAsia="Times New Roman"/>
                <w:color w:val="000000"/>
                <w:sz w:val="24"/>
                <w:szCs w:val="24"/>
                <w:lang w:eastAsia="es-HN"/>
              </w:rPr>
              <w:t>. CIDEH</w:t>
            </w:r>
          </w:p>
        </w:tc>
        <w:tc>
          <w:tcPr>
            <w:tcW w:w="2950" w:type="dxa"/>
            <w:tcBorders>
              <w:top w:val="nil"/>
              <w:left w:val="nil"/>
              <w:bottom w:val="single" w:sz="4" w:space="0" w:color="auto"/>
              <w:right w:val="single" w:sz="4" w:space="0" w:color="auto"/>
            </w:tcBorders>
            <w:shd w:val="clear" w:color="auto" w:fill="auto"/>
            <w:vAlign w:val="center"/>
          </w:tcPr>
          <w:p w:rsidR="000A3B23"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Dr. German Moncada</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10:</w:t>
            </w:r>
            <w:r>
              <w:rPr>
                <w:rFonts w:eastAsia="Times New Roman"/>
                <w:color w:val="000000"/>
                <w:sz w:val="20"/>
                <w:szCs w:val="20"/>
                <w:lang w:eastAsia="es-HN"/>
              </w:rPr>
              <w:t>3</w:t>
            </w:r>
            <w:r w:rsidRPr="00ED0F69">
              <w:rPr>
                <w:rFonts w:eastAsia="Times New Roman"/>
                <w:color w:val="000000"/>
                <w:sz w:val="20"/>
                <w:szCs w:val="20"/>
                <w:lang w:eastAsia="es-HN"/>
              </w:rPr>
              <w:t>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w:t>
            </w:r>
            <w:r>
              <w:rPr>
                <w:rFonts w:eastAsia="Times New Roman"/>
                <w:color w:val="000000"/>
                <w:sz w:val="20"/>
                <w:szCs w:val="20"/>
                <w:lang w:eastAsia="es-HN"/>
              </w:rPr>
              <w:t>1</w:t>
            </w:r>
            <w:r w:rsidRPr="00ED0F69">
              <w:rPr>
                <w:rFonts w:eastAsia="Times New Roman"/>
                <w:color w:val="000000"/>
                <w:sz w:val="20"/>
                <w:szCs w:val="20"/>
                <w:lang w:eastAsia="es-HN"/>
              </w:rPr>
              <w:t>:</w:t>
            </w:r>
            <w:r>
              <w:rPr>
                <w:rFonts w:eastAsia="Times New Roman"/>
                <w:color w:val="000000"/>
                <w:sz w:val="20"/>
                <w:szCs w:val="20"/>
                <w:lang w:eastAsia="es-HN"/>
              </w:rPr>
              <w:t>00</w:t>
            </w:r>
          </w:p>
        </w:tc>
        <w:tc>
          <w:tcPr>
            <w:tcW w:w="3700" w:type="dxa"/>
            <w:tcBorders>
              <w:top w:val="nil"/>
              <w:left w:val="nil"/>
              <w:bottom w:val="single" w:sz="4" w:space="0" w:color="auto"/>
              <w:right w:val="single" w:sz="4" w:space="0" w:color="auto"/>
            </w:tcBorders>
            <w:shd w:val="clear" w:color="auto" w:fill="auto"/>
            <w:vAlign w:val="center"/>
          </w:tcPr>
          <w:p w:rsidR="000A3B23"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Presentación de la Página Web</w:t>
            </w:r>
          </w:p>
        </w:tc>
        <w:tc>
          <w:tcPr>
            <w:tcW w:w="2950" w:type="dxa"/>
            <w:tcBorders>
              <w:top w:val="nil"/>
              <w:left w:val="nil"/>
              <w:bottom w:val="single" w:sz="4" w:space="0" w:color="auto"/>
              <w:right w:val="single" w:sz="4" w:space="0" w:color="auto"/>
            </w:tcBorders>
            <w:shd w:val="clear" w:color="auto" w:fill="auto"/>
            <w:vAlign w:val="center"/>
          </w:tcPr>
          <w:p w:rsidR="000A3B23"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Lic. Misael Campos</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w:t>
            </w:r>
            <w:r>
              <w:rPr>
                <w:rFonts w:eastAsia="Times New Roman"/>
                <w:color w:val="000000"/>
                <w:sz w:val="20"/>
                <w:szCs w:val="20"/>
                <w:lang w:eastAsia="es-HN"/>
              </w:rPr>
              <w:t>1</w:t>
            </w:r>
            <w:r w:rsidRPr="00ED0F69">
              <w:rPr>
                <w:rFonts w:eastAsia="Times New Roman"/>
                <w:color w:val="000000"/>
                <w:sz w:val="20"/>
                <w:szCs w:val="20"/>
                <w:lang w:eastAsia="es-HN"/>
              </w:rPr>
              <w:t>:</w:t>
            </w:r>
            <w:r>
              <w:rPr>
                <w:rFonts w:eastAsia="Times New Roman"/>
                <w:color w:val="000000"/>
                <w:sz w:val="20"/>
                <w:szCs w:val="20"/>
                <w:lang w:eastAsia="es-HN"/>
              </w:rPr>
              <w:t>0</w:t>
            </w:r>
            <w:r w:rsidRPr="00ED0F69">
              <w:rPr>
                <w:rFonts w:eastAsia="Times New Roman"/>
                <w:color w:val="000000"/>
                <w:sz w:val="20"/>
                <w:szCs w:val="20"/>
                <w:lang w:eastAsia="es-HN"/>
              </w:rPr>
              <w:t>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w:t>
            </w:r>
            <w:r>
              <w:rPr>
                <w:rFonts w:eastAsia="Times New Roman"/>
                <w:color w:val="000000"/>
                <w:sz w:val="20"/>
                <w:szCs w:val="20"/>
                <w:lang w:eastAsia="es-HN"/>
              </w:rPr>
              <w:t>1</w:t>
            </w:r>
            <w:r w:rsidRPr="00ED0F69">
              <w:rPr>
                <w:rFonts w:eastAsia="Times New Roman"/>
                <w:color w:val="000000"/>
                <w:sz w:val="20"/>
                <w:szCs w:val="20"/>
                <w:lang w:eastAsia="es-HN"/>
              </w:rPr>
              <w:t>:</w:t>
            </w:r>
            <w:r>
              <w:rPr>
                <w:rFonts w:eastAsia="Times New Roman"/>
                <w:color w:val="000000"/>
                <w:sz w:val="20"/>
                <w:szCs w:val="20"/>
                <w:lang w:eastAsia="es-HN"/>
              </w:rPr>
              <w:t>15</w:t>
            </w:r>
          </w:p>
        </w:tc>
        <w:tc>
          <w:tcPr>
            <w:tcW w:w="370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Entrega Diplomas a los Representantes de Redes Educativas</w:t>
            </w:r>
          </w:p>
        </w:tc>
        <w:tc>
          <w:tcPr>
            <w:tcW w:w="2950" w:type="dxa"/>
            <w:tcBorders>
              <w:top w:val="nil"/>
              <w:left w:val="nil"/>
              <w:bottom w:val="single" w:sz="4" w:space="0" w:color="auto"/>
              <w:right w:val="single" w:sz="4" w:space="0" w:color="auto"/>
            </w:tcBorders>
            <w:shd w:val="clear" w:color="auto" w:fill="auto"/>
            <w:vAlign w:val="center"/>
          </w:tcPr>
          <w:p w:rsidR="000A3B23" w:rsidRPr="00ED0F69" w:rsidRDefault="000A3B23" w:rsidP="00D06A4F">
            <w:pPr>
              <w:spacing w:after="0" w:line="240" w:lineRule="auto"/>
              <w:rPr>
                <w:rFonts w:eastAsia="Times New Roman"/>
                <w:color w:val="000000"/>
                <w:sz w:val="24"/>
                <w:szCs w:val="24"/>
                <w:lang w:eastAsia="es-HN"/>
              </w:rPr>
            </w:pPr>
            <w:r>
              <w:rPr>
                <w:rFonts w:eastAsia="Times New Roman"/>
                <w:color w:val="000000"/>
                <w:sz w:val="24"/>
                <w:szCs w:val="24"/>
                <w:lang w:eastAsia="es-HN"/>
              </w:rPr>
              <w:t xml:space="preserve">Representantes de Redes </w:t>
            </w:r>
          </w:p>
        </w:tc>
      </w:tr>
      <w:tr w:rsidR="000A3B23" w:rsidRPr="00ED0F69" w:rsidTr="00D06A4F">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w:t>
            </w:r>
            <w:r>
              <w:rPr>
                <w:rFonts w:eastAsia="Times New Roman"/>
                <w:color w:val="000000"/>
                <w:sz w:val="20"/>
                <w:szCs w:val="20"/>
                <w:lang w:eastAsia="es-HN"/>
              </w:rPr>
              <w:t>1</w:t>
            </w:r>
            <w:r w:rsidRPr="00ED0F69">
              <w:rPr>
                <w:rFonts w:eastAsia="Times New Roman"/>
                <w:color w:val="000000"/>
                <w:sz w:val="20"/>
                <w:szCs w:val="20"/>
                <w:lang w:eastAsia="es-HN"/>
              </w:rPr>
              <w:t>:</w:t>
            </w:r>
            <w:r>
              <w:rPr>
                <w:rFonts w:eastAsia="Times New Roman"/>
                <w:color w:val="000000"/>
                <w:sz w:val="20"/>
                <w:szCs w:val="20"/>
                <w:lang w:eastAsia="es-HN"/>
              </w:rPr>
              <w:t>15</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sidRPr="00ED0F69">
              <w:rPr>
                <w:rFonts w:eastAsia="Times New Roman"/>
                <w:color w:val="000000"/>
                <w:sz w:val="20"/>
                <w:szCs w:val="20"/>
                <w:lang w:eastAsia="es-HN"/>
              </w:rPr>
              <w:t>1</w:t>
            </w:r>
            <w:r>
              <w:rPr>
                <w:rFonts w:eastAsia="Times New Roman"/>
                <w:color w:val="000000"/>
                <w:sz w:val="20"/>
                <w:szCs w:val="20"/>
                <w:lang w:eastAsia="es-HN"/>
              </w:rPr>
              <w:t>1:30</w:t>
            </w:r>
          </w:p>
        </w:tc>
        <w:tc>
          <w:tcPr>
            <w:tcW w:w="3700" w:type="dxa"/>
            <w:tcBorders>
              <w:top w:val="nil"/>
              <w:left w:val="nil"/>
              <w:bottom w:val="single" w:sz="4" w:space="0" w:color="auto"/>
              <w:right w:val="single" w:sz="4" w:space="0" w:color="auto"/>
            </w:tcBorders>
            <w:shd w:val="clear" w:color="auto" w:fill="auto"/>
            <w:vAlign w:val="center"/>
          </w:tcPr>
          <w:p w:rsidR="000A3B23" w:rsidRPr="00BB2C07" w:rsidRDefault="000A3B23" w:rsidP="00D06A4F">
            <w:pPr>
              <w:spacing w:after="0" w:line="240" w:lineRule="auto"/>
              <w:rPr>
                <w:rFonts w:eastAsia="Times New Roman"/>
                <w:sz w:val="24"/>
                <w:szCs w:val="24"/>
                <w:lang w:eastAsia="es-HN"/>
              </w:rPr>
            </w:pPr>
            <w:r>
              <w:rPr>
                <w:rFonts w:eastAsia="Times New Roman"/>
                <w:sz w:val="24"/>
                <w:szCs w:val="24"/>
                <w:lang w:eastAsia="es-HN"/>
              </w:rPr>
              <w:t xml:space="preserve">Intervención Musical </w:t>
            </w:r>
          </w:p>
        </w:tc>
        <w:tc>
          <w:tcPr>
            <w:tcW w:w="2950" w:type="dxa"/>
            <w:tcBorders>
              <w:top w:val="nil"/>
              <w:left w:val="nil"/>
              <w:bottom w:val="single" w:sz="4" w:space="0" w:color="auto"/>
              <w:right w:val="single" w:sz="4" w:space="0" w:color="auto"/>
            </w:tcBorders>
            <w:shd w:val="clear" w:color="auto" w:fill="auto"/>
            <w:vAlign w:val="center"/>
          </w:tcPr>
          <w:p w:rsidR="000A3B23" w:rsidRPr="00BB2C07" w:rsidRDefault="000A3B23" w:rsidP="00D06A4F">
            <w:pPr>
              <w:spacing w:after="0" w:line="240" w:lineRule="auto"/>
              <w:rPr>
                <w:rFonts w:eastAsia="Times New Roman"/>
                <w:sz w:val="24"/>
                <w:szCs w:val="24"/>
                <w:lang w:eastAsia="es-HN"/>
              </w:rPr>
            </w:pPr>
            <w:r>
              <w:rPr>
                <w:rFonts w:eastAsia="Times New Roman"/>
                <w:sz w:val="24"/>
                <w:szCs w:val="24"/>
                <w:lang w:eastAsia="es-HN"/>
              </w:rPr>
              <w:t>Grupo Invitado</w:t>
            </w:r>
          </w:p>
        </w:tc>
      </w:tr>
      <w:tr w:rsidR="000A3B23" w:rsidRPr="00ED0F69" w:rsidTr="00D06A4F">
        <w:trPr>
          <w:trHeight w:val="94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Pr>
                <w:rFonts w:eastAsia="Times New Roman"/>
                <w:color w:val="000000"/>
                <w:sz w:val="20"/>
                <w:szCs w:val="20"/>
                <w:lang w:eastAsia="es-HN"/>
              </w:rPr>
              <w:t>11</w:t>
            </w:r>
            <w:r w:rsidRPr="00ED0F69">
              <w:rPr>
                <w:rFonts w:eastAsia="Times New Roman"/>
                <w:color w:val="000000"/>
                <w:sz w:val="20"/>
                <w:szCs w:val="20"/>
                <w:lang w:eastAsia="es-HN"/>
              </w:rPr>
              <w:t>:</w:t>
            </w:r>
            <w:r>
              <w:rPr>
                <w:rFonts w:eastAsia="Times New Roman"/>
                <w:color w:val="000000"/>
                <w:sz w:val="20"/>
                <w:szCs w:val="20"/>
                <w:lang w:eastAsia="es-HN"/>
              </w:rPr>
              <w:t>3</w:t>
            </w:r>
            <w:r w:rsidRPr="00ED0F69">
              <w:rPr>
                <w:rFonts w:eastAsia="Times New Roman"/>
                <w:color w:val="000000"/>
                <w:sz w:val="20"/>
                <w:szCs w:val="20"/>
                <w:lang w:eastAsia="es-HN"/>
              </w:rPr>
              <w:t>0</w:t>
            </w:r>
          </w:p>
        </w:tc>
        <w:tc>
          <w:tcPr>
            <w:tcW w:w="620" w:type="dxa"/>
            <w:tcBorders>
              <w:top w:val="nil"/>
              <w:left w:val="nil"/>
              <w:bottom w:val="single" w:sz="4" w:space="0" w:color="auto"/>
              <w:right w:val="single" w:sz="4" w:space="0" w:color="auto"/>
            </w:tcBorders>
            <w:shd w:val="clear" w:color="auto" w:fill="auto"/>
            <w:vAlign w:val="center"/>
            <w:hideMark/>
          </w:tcPr>
          <w:p w:rsidR="000A3B23" w:rsidRPr="00ED0F69" w:rsidRDefault="000A3B23" w:rsidP="00D06A4F">
            <w:pPr>
              <w:spacing w:after="0" w:line="240" w:lineRule="auto"/>
              <w:jc w:val="center"/>
              <w:rPr>
                <w:rFonts w:eastAsia="Times New Roman"/>
                <w:color w:val="000000"/>
                <w:sz w:val="20"/>
                <w:szCs w:val="20"/>
                <w:lang w:eastAsia="es-HN"/>
              </w:rPr>
            </w:pPr>
            <w:r>
              <w:rPr>
                <w:rFonts w:eastAsia="Times New Roman"/>
                <w:color w:val="000000"/>
                <w:sz w:val="20"/>
                <w:szCs w:val="20"/>
                <w:lang w:eastAsia="es-HN"/>
              </w:rPr>
              <w:t>1</w:t>
            </w:r>
            <w:r w:rsidRPr="00ED0F69">
              <w:rPr>
                <w:rFonts w:eastAsia="Times New Roman"/>
                <w:color w:val="000000"/>
                <w:sz w:val="20"/>
                <w:szCs w:val="20"/>
                <w:lang w:eastAsia="es-HN"/>
              </w:rPr>
              <w:t>1:</w:t>
            </w:r>
            <w:r>
              <w:rPr>
                <w:rFonts w:eastAsia="Times New Roman"/>
                <w:color w:val="000000"/>
                <w:sz w:val="20"/>
                <w:szCs w:val="20"/>
                <w:lang w:eastAsia="es-HN"/>
              </w:rPr>
              <w:t>45</w:t>
            </w:r>
          </w:p>
        </w:tc>
        <w:tc>
          <w:tcPr>
            <w:tcW w:w="3700" w:type="dxa"/>
            <w:tcBorders>
              <w:top w:val="nil"/>
              <w:left w:val="nil"/>
              <w:bottom w:val="single" w:sz="4" w:space="0" w:color="auto"/>
              <w:right w:val="single" w:sz="4" w:space="0" w:color="auto"/>
            </w:tcBorders>
            <w:shd w:val="clear" w:color="auto" w:fill="auto"/>
            <w:vAlign w:val="center"/>
          </w:tcPr>
          <w:p w:rsidR="000A3B23" w:rsidRPr="00BB2C07" w:rsidRDefault="000A3B23" w:rsidP="00D06A4F">
            <w:pPr>
              <w:spacing w:after="0" w:line="240" w:lineRule="auto"/>
              <w:rPr>
                <w:rFonts w:eastAsia="Times New Roman"/>
                <w:sz w:val="24"/>
                <w:szCs w:val="24"/>
                <w:lang w:eastAsia="es-HN"/>
              </w:rPr>
            </w:pPr>
            <w:r>
              <w:rPr>
                <w:rFonts w:eastAsia="Times New Roman"/>
                <w:sz w:val="24"/>
                <w:szCs w:val="24"/>
                <w:lang w:eastAsia="es-HN"/>
              </w:rPr>
              <w:t>Refrigerio</w:t>
            </w:r>
          </w:p>
        </w:tc>
        <w:tc>
          <w:tcPr>
            <w:tcW w:w="2950" w:type="dxa"/>
            <w:tcBorders>
              <w:top w:val="nil"/>
              <w:left w:val="nil"/>
              <w:bottom w:val="single" w:sz="4" w:space="0" w:color="auto"/>
              <w:right w:val="single" w:sz="4" w:space="0" w:color="auto"/>
            </w:tcBorders>
            <w:shd w:val="clear" w:color="auto" w:fill="auto"/>
            <w:vAlign w:val="center"/>
          </w:tcPr>
          <w:p w:rsidR="000A3B23" w:rsidRPr="00BB2C07" w:rsidRDefault="000A3B23" w:rsidP="00D06A4F">
            <w:pPr>
              <w:spacing w:after="0" w:line="240" w:lineRule="auto"/>
              <w:rPr>
                <w:rFonts w:eastAsia="Times New Roman"/>
                <w:sz w:val="24"/>
                <w:szCs w:val="24"/>
                <w:lang w:eastAsia="es-HN"/>
              </w:rPr>
            </w:pPr>
            <w:r>
              <w:rPr>
                <w:rFonts w:eastAsia="Times New Roman"/>
                <w:sz w:val="24"/>
                <w:szCs w:val="24"/>
                <w:lang w:eastAsia="es-HN"/>
              </w:rPr>
              <w:t>Participantes</w:t>
            </w:r>
          </w:p>
        </w:tc>
      </w:tr>
    </w:tbl>
    <w:p w:rsidR="000A3B23" w:rsidRDefault="000A3B23" w:rsidP="000A3B23">
      <w:pPr>
        <w:spacing w:after="0"/>
        <w:rPr>
          <w:rFonts w:cs="Calibri"/>
          <w:b/>
          <w:i/>
          <w:szCs w:val="24"/>
          <w:lang w:val="es-MX"/>
        </w:rPr>
      </w:pPr>
    </w:p>
    <w:p w:rsidR="00E8369E" w:rsidRDefault="000A3B23" w:rsidP="000A3B23">
      <w:pPr>
        <w:spacing w:after="0"/>
        <w:rPr>
          <w:rFonts w:cs="Calibri"/>
          <w:b/>
          <w:i/>
          <w:szCs w:val="24"/>
          <w:lang w:val="es-MX"/>
        </w:rPr>
      </w:pPr>
      <w:r>
        <w:rPr>
          <w:rFonts w:cs="Calibri"/>
          <w:b/>
          <w:i/>
          <w:szCs w:val="24"/>
          <w:lang w:val="es-MX"/>
        </w:rPr>
        <w:t>Maestra de Ceremonias</w:t>
      </w:r>
      <w:r w:rsidRPr="00BF11DA">
        <w:rPr>
          <w:rFonts w:cs="Calibri"/>
          <w:b/>
          <w:i/>
          <w:szCs w:val="24"/>
          <w:lang w:val="es-MX"/>
        </w:rPr>
        <w:t xml:space="preserve">: </w:t>
      </w:r>
      <w:r>
        <w:rPr>
          <w:rFonts w:cs="Calibri"/>
          <w:b/>
          <w:i/>
          <w:szCs w:val="24"/>
          <w:lang w:val="es-MX"/>
        </w:rPr>
        <w:t xml:space="preserve">  Ana María </w:t>
      </w:r>
      <w:proofErr w:type="spellStart"/>
      <w:r>
        <w:rPr>
          <w:rFonts w:cs="Calibri"/>
          <w:b/>
          <w:i/>
          <w:szCs w:val="24"/>
          <w:lang w:val="es-MX"/>
        </w:rPr>
        <w:t>Arita</w:t>
      </w:r>
      <w:proofErr w:type="spellEnd"/>
      <w:r w:rsidR="00E8369E">
        <w:rPr>
          <w:rFonts w:cs="Calibri"/>
          <w:b/>
          <w:i/>
          <w:szCs w:val="24"/>
          <w:lang w:val="es-MX"/>
        </w:rPr>
        <w:t xml:space="preserve"> </w:t>
      </w:r>
    </w:p>
    <w:p w:rsidR="000A3B23" w:rsidRDefault="000A3B23" w:rsidP="00FD6676">
      <w:pPr>
        <w:spacing w:after="0" w:line="240" w:lineRule="auto"/>
        <w:jc w:val="both"/>
        <w:rPr>
          <w:rFonts w:ascii="Arial" w:hAnsi="Arial" w:cs="Arial"/>
          <w:sz w:val="20"/>
          <w:szCs w:val="20"/>
        </w:rPr>
      </w:pPr>
    </w:p>
    <w:p w:rsidR="000A3B23" w:rsidRDefault="000A3B23" w:rsidP="00FD6676">
      <w:pPr>
        <w:spacing w:after="0" w:line="240" w:lineRule="auto"/>
        <w:jc w:val="both"/>
        <w:rPr>
          <w:rFonts w:ascii="Arial" w:hAnsi="Arial" w:cs="Arial"/>
          <w:sz w:val="20"/>
          <w:szCs w:val="20"/>
        </w:rPr>
      </w:pPr>
    </w:p>
    <w:p w:rsidR="000A3B23" w:rsidRDefault="000A3B23" w:rsidP="00FD6676">
      <w:pPr>
        <w:spacing w:after="0" w:line="240" w:lineRule="auto"/>
        <w:jc w:val="both"/>
        <w:rPr>
          <w:rFonts w:ascii="Arial" w:hAnsi="Arial" w:cs="Arial"/>
          <w:sz w:val="20"/>
          <w:szCs w:val="20"/>
        </w:rPr>
      </w:pPr>
    </w:p>
    <w:p w:rsidR="000A3B23" w:rsidRDefault="000A3B23" w:rsidP="00FD6676">
      <w:pPr>
        <w:spacing w:after="0" w:line="240" w:lineRule="auto"/>
        <w:jc w:val="both"/>
        <w:rPr>
          <w:rFonts w:ascii="Arial" w:hAnsi="Arial" w:cs="Arial"/>
          <w:sz w:val="20"/>
          <w:szCs w:val="20"/>
        </w:rPr>
      </w:pPr>
    </w:p>
    <w:p w:rsidR="000A3B23" w:rsidRDefault="000A3B23" w:rsidP="00FD6676">
      <w:pPr>
        <w:spacing w:after="0" w:line="240" w:lineRule="auto"/>
        <w:jc w:val="both"/>
        <w:rPr>
          <w:rFonts w:ascii="Arial" w:hAnsi="Arial" w:cs="Arial"/>
          <w:sz w:val="20"/>
          <w:szCs w:val="20"/>
        </w:rPr>
      </w:pPr>
    </w:p>
    <w:p w:rsidR="000A3B23" w:rsidRDefault="000A3B23" w:rsidP="000A3B23">
      <w:pPr>
        <w:rPr>
          <w:lang w:val="es-MX"/>
        </w:rPr>
      </w:pPr>
    </w:p>
    <w:p w:rsidR="00112383" w:rsidRDefault="00112383" w:rsidP="000A3B23">
      <w:pPr>
        <w:spacing w:after="0"/>
        <w:rPr>
          <w:rFonts w:cs="Calibri"/>
          <w:b/>
          <w:i/>
          <w:szCs w:val="24"/>
          <w:lang w:val="es-MX"/>
        </w:rPr>
      </w:pPr>
    </w:p>
    <w:p w:rsidR="00112383" w:rsidRDefault="00112383" w:rsidP="000A3B23">
      <w:pPr>
        <w:spacing w:after="0"/>
        <w:rPr>
          <w:rFonts w:cs="Calibri"/>
          <w:b/>
          <w:i/>
          <w:szCs w:val="24"/>
          <w:lang w:val="es-MX"/>
        </w:rPr>
      </w:pPr>
    </w:p>
    <w:p w:rsidR="00A20D92" w:rsidRPr="00DD5956" w:rsidRDefault="00A20D92" w:rsidP="00A20D92">
      <w:pPr>
        <w:spacing w:after="0"/>
        <w:jc w:val="center"/>
        <w:rPr>
          <w:rFonts w:cs="Calibri"/>
          <w:b/>
          <w:sz w:val="24"/>
          <w:szCs w:val="24"/>
          <w:u w:val="single"/>
          <w:lang w:val="es-MX"/>
        </w:rPr>
      </w:pPr>
      <w:r w:rsidRPr="00DD5956">
        <w:rPr>
          <w:rFonts w:cs="Calibri"/>
          <w:b/>
          <w:sz w:val="24"/>
          <w:szCs w:val="24"/>
          <w:u w:val="single"/>
          <w:lang w:val="es-MX"/>
        </w:rPr>
        <w:t xml:space="preserve">Listado de invitados Especiales </w:t>
      </w:r>
    </w:p>
    <w:p w:rsidR="00A20D92" w:rsidRPr="00DD5956" w:rsidRDefault="00A20D92" w:rsidP="00A20D92">
      <w:pPr>
        <w:spacing w:after="0"/>
        <w:jc w:val="center"/>
        <w:rPr>
          <w:rFonts w:cs="Calibri"/>
          <w:b/>
          <w:sz w:val="24"/>
          <w:szCs w:val="24"/>
          <w:u w:val="single"/>
          <w:lang w:val="es-MX"/>
        </w:rPr>
      </w:pPr>
      <w:r w:rsidRPr="00DD5956">
        <w:rPr>
          <w:rFonts w:cs="Calibri"/>
          <w:b/>
          <w:sz w:val="24"/>
          <w:szCs w:val="24"/>
          <w:u w:val="single"/>
          <w:lang w:val="es-MX"/>
        </w:rPr>
        <w:t xml:space="preserve">Salón Social, Palacio Municipal, </w:t>
      </w:r>
      <w:proofErr w:type="spellStart"/>
      <w:r w:rsidRPr="00DD5956">
        <w:rPr>
          <w:rFonts w:cs="Calibri"/>
          <w:b/>
          <w:sz w:val="24"/>
          <w:szCs w:val="24"/>
          <w:u w:val="single"/>
          <w:lang w:val="es-MX"/>
        </w:rPr>
        <w:t>Chinacla</w:t>
      </w:r>
      <w:proofErr w:type="spellEnd"/>
      <w:r w:rsidRPr="00DD5956">
        <w:rPr>
          <w:rFonts w:cs="Calibri"/>
          <w:b/>
          <w:sz w:val="24"/>
          <w:szCs w:val="24"/>
          <w:u w:val="single"/>
          <w:lang w:val="es-MX"/>
        </w:rPr>
        <w:t>, La Paz</w:t>
      </w:r>
    </w:p>
    <w:p w:rsidR="00A20D92" w:rsidRPr="00DD5956" w:rsidRDefault="00A20D92" w:rsidP="00A20D92">
      <w:pPr>
        <w:spacing w:after="0"/>
        <w:jc w:val="center"/>
        <w:rPr>
          <w:b/>
          <w:sz w:val="24"/>
          <w:szCs w:val="24"/>
        </w:rPr>
      </w:pPr>
      <w:r w:rsidRPr="00DD5956">
        <w:rPr>
          <w:b/>
          <w:sz w:val="24"/>
          <w:szCs w:val="24"/>
        </w:rPr>
        <w:t xml:space="preserve">Jueves 30 de Abril 2015 </w:t>
      </w:r>
    </w:p>
    <w:p w:rsidR="00A20D92" w:rsidRPr="00DD5956" w:rsidRDefault="00A20D92" w:rsidP="00A20D92">
      <w:pPr>
        <w:spacing w:after="0"/>
        <w:jc w:val="center"/>
        <w:rPr>
          <w:b/>
        </w:rPr>
      </w:pP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Gobernador Político: PM. René Melgar</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 xml:space="preserve">Directora Departamental de Educación de La Paz: Lic. </w:t>
      </w:r>
      <w:proofErr w:type="spellStart"/>
      <w:r w:rsidRPr="00DD5956">
        <w:rPr>
          <w:rFonts w:eastAsia="Times New Roman"/>
          <w:lang w:val="es-ES" w:eastAsia="es-ES"/>
        </w:rPr>
        <w:t>Sayra</w:t>
      </w:r>
      <w:proofErr w:type="spellEnd"/>
      <w:r w:rsidRPr="00DD5956">
        <w:rPr>
          <w:rFonts w:eastAsia="Times New Roman"/>
          <w:lang w:val="es-ES" w:eastAsia="es-ES"/>
        </w:rPr>
        <w:t xml:space="preserve"> </w:t>
      </w:r>
      <w:proofErr w:type="spellStart"/>
      <w:r w:rsidRPr="00DD5956">
        <w:rPr>
          <w:rFonts w:eastAsia="Times New Roman"/>
          <w:lang w:val="es-ES" w:eastAsia="es-ES"/>
        </w:rPr>
        <w:t>Jossely</w:t>
      </w:r>
      <w:proofErr w:type="spellEnd"/>
      <w:r w:rsidRPr="00DD5956">
        <w:rPr>
          <w:rFonts w:eastAsia="Times New Roman"/>
          <w:lang w:val="es-ES" w:eastAsia="es-ES"/>
        </w:rPr>
        <w:t xml:space="preserve"> González</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Señor Alcalde Municipal: Jesús Aguilar.</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Comisionado Municipal: René Hernández.</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 xml:space="preserve">Jefe de Policía  </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 xml:space="preserve">Gerente Plan en Honduras. Francis </w:t>
      </w:r>
      <w:proofErr w:type="spellStart"/>
      <w:r w:rsidRPr="00DD5956">
        <w:rPr>
          <w:rFonts w:eastAsia="Times New Roman"/>
          <w:lang w:val="es-ES" w:eastAsia="es-ES"/>
        </w:rPr>
        <w:t>Ardón</w:t>
      </w:r>
      <w:proofErr w:type="spellEnd"/>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Presidente de la Cooperativa CARUCHIL, Leopoldo Mejía</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Directores de Centros Educativos: (</w:t>
      </w:r>
      <w:r w:rsidRPr="00DD5956">
        <w:rPr>
          <w:rFonts w:eastAsia="Times New Roman"/>
          <w:b/>
          <w:lang w:val="es-ES" w:eastAsia="es-ES"/>
        </w:rPr>
        <w:t>20</w:t>
      </w:r>
      <w:r w:rsidRPr="00DD5956">
        <w:rPr>
          <w:rFonts w:eastAsia="Times New Roman"/>
          <w:lang w:val="es-ES" w:eastAsia="es-ES"/>
        </w:rPr>
        <w:t xml:space="preserve"> Directores , 20 Subdirectores  de los Centros Educativos y 20  Padres de familia de las diferentes comunidades </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 xml:space="preserve">Directores  de Programa  de Televisión (MULTITV La Paz y Antena Informativa de </w:t>
      </w:r>
      <w:r w:rsidR="00864E53" w:rsidRPr="00DD5956">
        <w:rPr>
          <w:rFonts w:eastAsia="Times New Roman"/>
          <w:lang w:val="es-ES" w:eastAsia="es-ES"/>
        </w:rPr>
        <w:t>Márcala</w:t>
      </w:r>
      <w:r w:rsidRPr="00DD5956">
        <w:rPr>
          <w:rFonts w:eastAsia="Times New Roman"/>
          <w:lang w:val="es-ES" w:eastAsia="es-ES"/>
        </w:rPr>
        <w:t xml:space="preserve"> (3 Directores TV )</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Representantes de Instituciones Civiles: 6 Participantes</w:t>
      </w:r>
    </w:p>
    <w:p w:rsidR="00A20D92" w:rsidRPr="00DD5956" w:rsidRDefault="00A20D92" w:rsidP="00DD5956">
      <w:pPr>
        <w:numPr>
          <w:ilvl w:val="0"/>
          <w:numId w:val="17"/>
        </w:numPr>
        <w:spacing w:after="0" w:line="240" w:lineRule="auto"/>
        <w:contextualSpacing/>
        <w:jc w:val="both"/>
        <w:rPr>
          <w:rFonts w:eastAsia="Times New Roman"/>
          <w:lang w:val="es-ES" w:eastAsia="es-ES"/>
        </w:rPr>
      </w:pPr>
      <w:r w:rsidRPr="00DD5956">
        <w:rPr>
          <w:rFonts w:eastAsia="Times New Roman"/>
          <w:lang w:val="es-ES" w:eastAsia="es-ES"/>
        </w:rPr>
        <w:t>Miembros del COMDE  5 Participantes</w:t>
      </w:r>
    </w:p>
    <w:p w:rsidR="00112383" w:rsidRDefault="00112383" w:rsidP="00DD5956">
      <w:pPr>
        <w:spacing w:after="0" w:line="240" w:lineRule="auto"/>
        <w:rPr>
          <w:rFonts w:cs="Calibri"/>
          <w:b/>
          <w:i/>
          <w:szCs w:val="24"/>
          <w:lang w:val="es-MX"/>
        </w:rPr>
      </w:pPr>
    </w:p>
    <w:p w:rsidR="000A3B23" w:rsidRDefault="000A3B23" w:rsidP="00DD5956">
      <w:pPr>
        <w:spacing w:after="0" w:line="240" w:lineRule="auto"/>
        <w:ind w:left="709"/>
        <w:contextualSpacing/>
        <w:jc w:val="both"/>
        <w:rPr>
          <w:rFonts w:eastAsia="Times New Roman"/>
          <w:lang w:val="es-ES" w:eastAsia="es-ES"/>
        </w:rPr>
      </w:pPr>
    </w:p>
    <w:p w:rsidR="00A144AB" w:rsidRDefault="00A144AB" w:rsidP="00DD5956">
      <w:pPr>
        <w:spacing w:after="0" w:line="240" w:lineRule="auto"/>
        <w:ind w:left="709"/>
        <w:contextualSpacing/>
        <w:jc w:val="both"/>
        <w:rPr>
          <w:rFonts w:eastAsia="Times New Roman"/>
          <w:lang w:val="es-ES" w:eastAsia="es-ES"/>
        </w:rPr>
      </w:pPr>
    </w:p>
    <w:p w:rsidR="00A144AB" w:rsidRPr="00DD5956" w:rsidRDefault="00CD42DF" w:rsidP="00DD5956">
      <w:pPr>
        <w:spacing w:after="0" w:line="240" w:lineRule="auto"/>
        <w:ind w:left="709"/>
        <w:contextualSpacing/>
        <w:jc w:val="both"/>
        <w:rPr>
          <w:rFonts w:eastAsia="Times New Roman"/>
          <w:lang w:val="es-ES" w:eastAsia="es-ES"/>
        </w:rPr>
      </w:pPr>
      <w:r>
        <w:rPr>
          <w:noProof/>
          <w:lang w:val="en-US"/>
        </w:rPr>
        <w:drawing>
          <wp:anchor distT="0" distB="0" distL="114300" distR="114300" simplePos="0" relativeHeight="251659264" behindDoc="0" locked="0" layoutInCell="1" allowOverlap="1" wp14:anchorId="4A1B677B" wp14:editId="185DB4CD">
            <wp:simplePos x="0" y="0"/>
            <wp:positionH relativeFrom="column">
              <wp:posOffset>-32385</wp:posOffset>
            </wp:positionH>
            <wp:positionV relativeFrom="paragraph">
              <wp:posOffset>46355</wp:posOffset>
            </wp:positionV>
            <wp:extent cx="5629275" cy="3616325"/>
            <wp:effectExtent l="19050" t="19050" r="28575" b="222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736" t="14650" r="2681" b="10192"/>
                    <a:stretch/>
                  </pic:blipFill>
                  <pic:spPr bwMode="auto">
                    <a:xfrm>
                      <a:off x="0" y="0"/>
                      <a:ext cx="5629275" cy="36163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144AB" w:rsidRPr="00DD5956" w:rsidSect="00453848">
      <w:headerReference w:type="default" r:id="rId13"/>
      <w:footerReference w:type="default" r:id="rId14"/>
      <w:pgSz w:w="12240" w:h="15840"/>
      <w:pgMar w:top="152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C1" w:rsidRDefault="00DE50C1" w:rsidP="00463518">
      <w:pPr>
        <w:spacing w:after="0" w:line="240" w:lineRule="auto"/>
      </w:pPr>
      <w:r>
        <w:separator/>
      </w:r>
    </w:p>
  </w:endnote>
  <w:endnote w:type="continuationSeparator" w:id="0">
    <w:p w:rsidR="00DE50C1" w:rsidRDefault="00DE50C1" w:rsidP="0046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19027"/>
      <w:docPartObj>
        <w:docPartGallery w:val="Page Numbers (Bottom of Page)"/>
        <w:docPartUnique/>
      </w:docPartObj>
    </w:sdtPr>
    <w:sdtEndPr/>
    <w:sdtContent>
      <w:p w:rsidR="00463518" w:rsidRDefault="00463518">
        <w:pPr>
          <w:pStyle w:val="Footer"/>
          <w:jc w:val="center"/>
        </w:pPr>
        <w:r>
          <w:fldChar w:fldCharType="begin"/>
        </w:r>
        <w:r>
          <w:instrText>PAGE   \* MERGEFORMAT</w:instrText>
        </w:r>
        <w:r>
          <w:fldChar w:fldCharType="separate"/>
        </w:r>
        <w:r w:rsidR="001B4DC9" w:rsidRPr="001B4DC9">
          <w:rPr>
            <w:noProof/>
            <w:lang w:val="es-ES"/>
          </w:rPr>
          <w:t>1</w:t>
        </w:r>
        <w:r>
          <w:fldChar w:fldCharType="end"/>
        </w:r>
      </w:p>
    </w:sdtContent>
  </w:sdt>
  <w:p w:rsidR="00463518" w:rsidRDefault="0046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C1" w:rsidRDefault="00DE50C1" w:rsidP="00463518">
      <w:pPr>
        <w:spacing w:after="0" w:line="240" w:lineRule="auto"/>
      </w:pPr>
      <w:r>
        <w:separator/>
      </w:r>
    </w:p>
  </w:footnote>
  <w:footnote w:type="continuationSeparator" w:id="0">
    <w:p w:rsidR="00DE50C1" w:rsidRDefault="00DE50C1" w:rsidP="0046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48" w:rsidRDefault="00453848">
    <w:pPr>
      <w:pStyle w:val="Header"/>
    </w:pPr>
    <w:r>
      <w:rPr>
        <w:noProof/>
        <w:lang w:val="en-US"/>
      </w:rPr>
      <w:drawing>
        <wp:anchor distT="0" distB="0" distL="114300" distR="114300" simplePos="0" relativeHeight="251660288" behindDoc="0" locked="0" layoutInCell="1" allowOverlap="1" wp14:anchorId="11445F84" wp14:editId="0710F764">
          <wp:simplePos x="0" y="0"/>
          <wp:positionH relativeFrom="column">
            <wp:posOffset>-548005</wp:posOffset>
          </wp:positionH>
          <wp:positionV relativeFrom="paragraph">
            <wp:posOffset>-274955</wp:posOffset>
          </wp:positionV>
          <wp:extent cx="1809750" cy="651510"/>
          <wp:effectExtent l="0" t="0" r="0" b="0"/>
          <wp:wrapThrough wrapText="bothSides">
            <wp:wrapPolygon edited="0">
              <wp:start x="0" y="0"/>
              <wp:lineTo x="0" y="20842"/>
              <wp:lineTo x="21373" y="20842"/>
              <wp:lineTo x="2137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0EF5FCA" wp14:editId="6A3AA584">
          <wp:simplePos x="0" y="0"/>
          <wp:positionH relativeFrom="column">
            <wp:posOffset>4747895</wp:posOffset>
          </wp:positionH>
          <wp:positionV relativeFrom="paragraph">
            <wp:posOffset>-201930</wp:posOffset>
          </wp:positionV>
          <wp:extent cx="1271905" cy="585470"/>
          <wp:effectExtent l="0" t="0" r="4445" b="5080"/>
          <wp:wrapThrough wrapText="bothSides">
            <wp:wrapPolygon edited="0">
              <wp:start x="0" y="0"/>
              <wp:lineTo x="0" y="21085"/>
              <wp:lineTo x="21352" y="21085"/>
              <wp:lineTo x="2135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6ECB0B0" wp14:editId="214333D2">
          <wp:simplePos x="0" y="0"/>
          <wp:positionH relativeFrom="column">
            <wp:posOffset>2056765</wp:posOffset>
          </wp:positionH>
          <wp:positionV relativeFrom="paragraph">
            <wp:posOffset>-277495</wp:posOffset>
          </wp:positionV>
          <wp:extent cx="1628775" cy="600075"/>
          <wp:effectExtent l="0" t="0" r="9525" b="9525"/>
          <wp:wrapThrough wrapText="bothSides">
            <wp:wrapPolygon edited="0">
              <wp:start x="0" y="0"/>
              <wp:lineTo x="0" y="21257"/>
              <wp:lineTo x="21474" y="21257"/>
              <wp:lineTo x="2147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1B9"/>
    <w:multiLevelType w:val="hybridMultilevel"/>
    <w:tmpl w:val="6BDC571E"/>
    <w:lvl w:ilvl="0" w:tplc="1BA638EA">
      <w:start w:val="1"/>
      <w:numFmt w:val="decimal"/>
      <w:lvlText w:val="%1."/>
      <w:lvlJc w:val="left"/>
      <w:pPr>
        <w:ind w:left="7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25C230A"/>
    <w:multiLevelType w:val="hybridMultilevel"/>
    <w:tmpl w:val="40F6AFDA"/>
    <w:lvl w:ilvl="0" w:tplc="A3FC8CD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9367ACE"/>
    <w:multiLevelType w:val="hybridMultilevel"/>
    <w:tmpl w:val="EAA44A4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A447E8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81C7B"/>
    <w:multiLevelType w:val="hybridMultilevel"/>
    <w:tmpl w:val="C28E66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4CC7EB2"/>
    <w:multiLevelType w:val="hybridMultilevel"/>
    <w:tmpl w:val="D1B6B322"/>
    <w:lvl w:ilvl="0" w:tplc="59AA5CF6">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7E60466"/>
    <w:multiLevelType w:val="multilevel"/>
    <w:tmpl w:val="E6ACFA3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DF92301"/>
    <w:multiLevelType w:val="hybridMultilevel"/>
    <w:tmpl w:val="48D43ED0"/>
    <w:lvl w:ilvl="0" w:tplc="480A0017">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206B6C4B"/>
    <w:multiLevelType w:val="hybridMultilevel"/>
    <w:tmpl w:val="6A5242E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27CC6CA5"/>
    <w:multiLevelType w:val="hybridMultilevel"/>
    <w:tmpl w:val="A540F1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8161CC7"/>
    <w:multiLevelType w:val="multilevel"/>
    <w:tmpl w:val="52D649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3F13AC"/>
    <w:multiLevelType w:val="hybridMultilevel"/>
    <w:tmpl w:val="8690AB2A"/>
    <w:lvl w:ilvl="0" w:tplc="8DFED1C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CE978CD"/>
    <w:multiLevelType w:val="hybridMultilevel"/>
    <w:tmpl w:val="ABF2D8D4"/>
    <w:lvl w:ilvl="0" w:tplc="117280C0">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E632D1E"/>
    <w:multiLevelType w:val="multilevel"/>
    <w:tmpl w:val="E6ACFA3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3F2659BF"/>
    <w:multiLevelType w:val="hybridMultilevel"/>
    <w:tmpl w:val="65700BF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527E729E"/>
    <w:multiLevelType w:val="multilevel"/>
    <w:tmpl w:val="01B86DC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D13AFD"/>
    <w:multiLevelType w:val="multilevel"/>
    <w:tmpl w:val="E6ACFA3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5EE246CD"/>
    <w:multiLevelType w:val="hybridMultilevel"/>
    <w:tmpl w:val="B0F887FE"/>
    <w:lvl w:ilvl="0" w:tplc="7E0892B6">
      <w:start w:val="1"/>
      <w:numFmt w:val="decimal"/>
      <w:lvlText w:val="%1."/>
      <w:lvlJc w:val="left"/>
      <w:pPr>
        <w:tabs>
          <w:tab w:val="num" w:pos="360"/>
        </w:tabs>
        <w:ind w:left="360" w:hanging="360"/>
      </w:pPr>
    </w:lvl>
    <w:lvl w:ilvl="1" w:tplc="CF882F1C" w:tentative="1">
      <w:start w:val="1"/>
      <w:numFmt w:val="decimal"/>
      <w:lvlText w:val="%2."/>
      <w:lvlJc w:val="left"/>
      <w:pPr>
        <w:tabs>
          <w:tab w:val="num" w:pos="1080"/>
        </w:tabs>
        <w:ind w:left="1080" w:hanging="360"/>
      </w:pPr>
    </w:lvl>
    <w:lvl w:ilvl="2" w:tplc="B3A2CD14" w:tentative="1">
      <w:start w:val="1"/>
      <w:numFmt w:val="decimal"/>
      <w:lvlText w:val="%3."/>
      <w:lvlJc w:val="left"/>
      <w:pPr>
        <w:tabs>
          <w:tab w:val="num" w:pos="1800"/>
        </w:tabs>
        <w:ind w:left="1800" w:hanging="360"/>
      </w:pPr>
    </w:lvl>
    <w:lvl w:ilvl="3" w:tplc="22685A88" w:tentative="1">
      <w:start w:val="1"/>
      <w:numFmt w:val="decimal"/>
      <w:lvlText w:val="%4."/>
      <w:lvlJc w:val="left"/>
      <w:pPr>
        <w:tabs>
          <w:tab w:val="num" w:pos="2520"/>
        </w:tabs>
        <w:ind w:left="2520" w:hanging="360"/>
      </w:pPr>
    </w:lvl>
    <w:lvl w:ilvl="4" w:tplc="8A545BB8" w:tentative="1">
      <w:start w:val="1"/>
      <w:numFmt w:val="decimal"/>
      <w:lvlText w:val="%5."/>
      <w:lvlJc w:val="left"/>
      <w:pPr>
        <w:tabs>
          <w:tab w:val="num" w:pos="3240"/>
        </w:tabs>
        <w:ind w:left="3240" w:hanging="360"/>
      </w:pPr>
    </w:lvl>
    <w:lvl w:ilvl="5" w:tplc="20DACA08" w:tentative="1">
      <w:start w:val="1"/>
      <w:numFmt w:val="decimal"/>
      <w:lvlText w:val="%6."/>
      <w:lvlJc w:val="left"/>
      <w:pPr>
        <w:tabs>
          <w:tab w:val="num" w:pos="3960"/>
        </w:tabs>
        <w:ind w:left="3960" w:hanging="360"/>
      </w:pPr>
    </w:lvl>
    <w:lvl w:ilvl="6" w:tplc="206AFF94" w:tentative="1">
      <w:start w:val="1"/>
      <w:numFmt w:val="decimal"/>
      <w:lvlText w:val="%7."/>
      <w:lvlJc w:val="left"/>
      <w:pPr>
        <w:tabs>
          <w:tab w:val="num" w:pos="4680"/>
        </w:tabs>
        <w:ind w:left="4680" w:hanging="360"/>
      </w:pPr>
    </w:lvl>
    <w:lvl w:ilvl="7" w:tplc="6B66CA4E" w:tentative="1">
      <w:start w:val="1"/>
      <w:numFmt w:val="decimal"/>
      <w:lvlText w:val="%8."/>
      <w:lvlJc w:val="left"/>
      <w:pPr>
        <w:tabs>
          <w:tab w:val="num" w:pos="5400"/>
        </w:tabs>
        <w:ind w:left="5400" w:hanging="360"/>
      </w:pPr>
    </w:lvl>
    <w:lvl w:ilvl="8" w:tplc="CAAE09A8" w:tentative="1">
      <w:start w:val="1"/>
      <w:numFmt w:val="decimal"/>
      <w:lvlText w:val="%9."/>
      <w:lvlJc w:val="left"/>
      <w:pPr>
        <w:tabs>
          <w:tab w:val="num" w:pos="6120"/>
        </w:tabs>
        <w:ind w:left="6120" w:hanging="360"/>
      </w:pPr>
    </w:lvl>
  </w:abstractNum>
  <w:abstractNum w:abstractNumId="18">
    <w:nsid w:val="6F391C14"/>
    <w:multiLevelType w:val="multilevel"/>
    <w:tmpl w:val="52D649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94190E"/>
    <w:multiLevelType w:val="hybridMultilevel"/>
    <w:tmpl w:val="C988DAD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7E1534A0"/>
    <w:multiLevelType w:val="multilevel"/>
    <w:tmpl w:val="8690AB2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47F5A"/>
    <w:multiLevelType w:val="multilevel"/>
    <w:tmpl w:val="E6ACFA3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7F4A1306"/>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7"/>
  </w:num>
  <w:num w:numId="4">
    <w:abstractNumId w:val="19"/>
  </w:num>
  <w:num w:numId="5">
    <w:abstractNumId w:val="14"/>
  </w:num>
  <w:num w:numId="6">
    <w:abstractNumId w:val="12"/>
  </w:num>
  <w:num w:numId="7">
    <w:abstractNumId w:val="5"/>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num>
  <w:num w:numId="13">
    <w:abstractNumId w:val="18"/>
  </w:num>
  <w:num w:numId="14">
    <w:abstractNumId w:val="6"/>
  </w:num>
  <w:num w:numId="15">
    <w:abstractNumId w:val="11"/>
  </w:num>
  <w:num w:numId="16">
    <w:abstractNumId w:val="16"/>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3"/>
  </w:num>
  <w:num w:numId="22">
    <w:abstractNumId w:val="17"/>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9"/>
    <w:rsid w:val="00016DB6"/>
    <w:rsid w:val="00017B07"/>
    <w:rsid w:val="00023D84"/>
    <w:rsid w:val="00024D66"/>
    <w:rsid w:val="000410D9"/>
    <w:rsid w:val="00051B0D"/>
    <w:rsid w:val="00052D49"/>
    <w:rsid w:val="000871D9"/>
    <w:rsid w:val="000A3B23"/>
    <w:rsid w:val="000B4C6C"/>
    <w:rsid w:val="000C5186"/>
    <w:rsid w:val="000E71CB"/>
    <w:rsid w:val="000F27C9"/>
    <w:rsid w:val="00112383"/>
    <w:rsid w:val="0014156D"/>
    <w:rsid w:val="00182040"/>
    <w:rsid w:val="0018333F"/>
    <w:rsid w:val="00183DE9"/>
    <w:rsid w:val="00187E92"/>
    <w:rsid w:val="00193DBE"/>
    <w:rsid w:val="001B4DC9"/>
    <w:rsid w:val="001C785C"/>
    <w:rsid w:val="001D69C9"/>
    <w:rsid w:val="001F7CFF"/>
    <w:rsid w:val="00206EB7"/>
    <w:rsid w:val="00212353"/>
    <w:rsid w:val="00216A27"/>
    <w:rsid w:val="00216EEC"/>
    <w:rsid w:val="00221391"/>
    <w:rsid w:val="00244F58"/>
    <w:rsid w:val="002B0D54"/>
    <w:rsid w:val="002B3034"/>
    <w:rsid w:val="002C2302"/>
    <w:rsid w:val="002E3435"/>
    <w:rsid w:val="00306DE3"/>
    <w:rsid w:val="00321E45"/>
    <w:rsid w:val="003723A0"/>
    <w:rsid w:val="00392812"/>
    <w:rsid w:val="004124D2"/>
    <w:rsid w:val="004266A6"/>
    <w:rsid w:val="00447B72"/>
    <w:rsid w:val="004502C4"/>
    <w:rsid w:val="00453848"/>
    <w:rsid w:val="00463518"/>
    <w:rsid w:val="00466748"/>
    <w:rsid w:val="00484EE0"/>
    <w:rsid w:val="00490FA8"/>
    <w:rsid w:val="00496C17"/>
    <w:rsid w:val="004A0699"/>
    <w:rsid w:val="004C20F1"/>
    <w:rsid w:val="004D2AF2"/>
    <w:rsid w:val="004E1960"/>
    <w:rsid w:val="00501633"/>
    <w:rsid w:val="00525EA7"/>
    <w:rsid w:val="00545633"/>
    <w:rsid w:val="0055460D"/>
    <w:rsid w:val="00562636"/>
    <w:rsid w:val="005B0F87"/>
    <w:rsid w:val="005B4978"/>
    <w:rsid w:val="005C33FD"/>
    <w:rsid w:val="005D2E32"/>
    <w:rsid w:val="0060055A"/>
    <w:rsid w:val="00664BE9"/>
    <w:rsid w:val="006B20FA"/>
    <w:rsid w:val="006D2D46"/>
    <w:rsid w:val="006D5522"/>
    <w:rsid w:val="006D56B8"/>
    <w:rsid w:val="0071556E"/>
    <w:rsid w:val="00767624"/>
    <w:rsid w:val="007A6109"/>
    <w:rsid w:val="007A7A51"/>
    <w:rsid w:val="007A7CA1"/>
    <w:rsid w:val="007C2EF9"/>
    <w:rsid w:val="007D7774"/>
    <w:rsid w:val="007E3E41"/>
    <w:rsid w:val="007E6634"/>
    <w:rsid w:val="0082502B"/>
    <w:rsid w:val="008372D8"/>
    <w:rsid w:val="0084441C"/>
    <w:rsid w:val="00864E53"/>
    <w:rsid w:val="00884138"/>
    <w:rsid w:val="008F674D"/>
    <w:rsid w:val="008F7395"/>
    <w:rsid w:val="00916768"/>
    <w:rsid w:val="00957D39"/>
    <w:rsid w:val="009624F8"/>
    <w:rsid w:val="009B458B"/>
    <w:rsid w:val="009C0AFC"/>
    <w:rsid w:val="009E6248"/>
    <w:rsid w:val="009F6F45"/>
    <w:rsid w:val="00A10B69"/>
    <w:rsid w:val="00A144AB"/>
    <w:rsid w:val="00A20D92"/>
    <w:rsid w:val="00A67E82"/>
    <w:rsid w:val="00A81732"/>
    <w:rsid w:val="00A90AD6"/>
    <w:rsid w:val="00A96CCB"/>
    <w:rsid w:val="00B01688"/>
    <w:rsid w:val="00B82D1D"/>
    <w:rsid w:val="00BB5AF6"/>
    <w:rsid w:val="00BD4009"/>
    <w:rsid w:val="00CD42DF"/>
    <w:rsid w:val="00CE14E6"/>
    <w:rsid w:val="00CE34DF"/>
    <w:rsid w:val="00CF2862"/>
    <w:rsid w:val="00D33D1D"/>
    <w:rsid w:val="00D60A04"/>
    <w:rsid w:val="00D66856"/>
    <w:rsid w:val="00D9068E"/>
    <w:rsid w:val="00DD5956"/>
    <w:rsid w:val="00DE50C1"/>
    <w:rsid w:val="00DF2299"/>
    <w:rsid w:val="00E63692"/>
    <w:rsid w:val="00E6516F"/>
    <w:rsid w:val="00E70D10"/>
    <w:rsid w:val="00E8369E"/>
    <w:rsid w:val="00EC775C"/>
    <w:rsid w:val="00ED4282"/>
    <w:rsid w:val="00F5532A"/>
    <w:rsid w:val="00FB6B0F"/>
    <w:rsid w:val="00FC003F"/>
    <w:rsid w:val="00FC6434"/>
    <w:rsid w:val="00FD6676"/>
    <w:rsid w:val="00FE137C"/>
    <w:rsid w:val="00FF4EFD"/>
    <w:rsid w:val="00FF6C6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C9"/>
    <w:rPr>
      <w:rFonts w:ascii="Tahoma" w:hAnsi="Tahoma" w:cs="Tahoma"/>
      <w:sz w:val="16"/>
      <w:szCs w:val="16"/>
    </w:rPr>
  </w:style>
  <w:style w:type="table" w:styleId="TableGrid">
    <w:name w:val="Table Grid"/>
    <w:basedOn w:val="TableNormal"/>
    <w:uiPriority w:val="39"/>
    <w:rsid w:val="0045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0D9"/>
    <w:pPr>
      <w:ind w:left="720"/>
      <w:contextualSpacing/>
    </w:pPr>
  </w:style>
  <w:style w:type="character" w:styleId="PlaceholderText">
    <w:name w:val="Placeholder Text"/>
    <w:basedOn w:val="DefaultParagraphFont"/>
    <w:uiPriority w:val="99"/>
    <w:semiHidden/>
    <w:rsid w:val="0060055A"/>
    <w:rPr>
      <w:color w:val="808080"/>
    </w:rPr>
  </w:style>
  <w:style w:type="paragraph" w:styleId="NoSpacing">
    <w:name w:val="No Spacing"/>
    <w:uiPriority w:val="1"/>
    <w:qFormat/>
    <w:rsid w:val="00545633"/>
    <w:pPr>
      <w:spacing w:after="0" w:line="240" w:lineRule="auto"/>
    </w:pPr>
    <w:rPr>
      <w:lang w:val="es-ES"/>
    </w:rPr>
  </w:style>
  <w:style w:type="paragraph" w:styleId="Header">
    <w:name w:val="header"/>
    <w:basedOn w:val="Normal"/>
    <w:link w:val="HeaderChar"/>
    <w:uiPriority w:val="99"/>
    <w:unhideWhenUsed/>
    <w:rsid w:val="004635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3518"/>
  </w:style>
  <w:style w:type="paragraph" w:styleId="Footer">
    <w:name w:val="footer"/>
    <w:basedOn w:val="Normal"/>
    <w:link w:val="FooterChar"/>
    <w:uiPriority w:val="99"/>
    <w:unhideWhenUsed/>
    <w:rsid w:val="004635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3518"/>
  </w:style>
  <w:style w:type="character" w:styleId="Hyperlink">
    <w:name w:val="Hyperlink"/>
    <w:basedOn w:val="DefaultParagraphFont"/>
    <w:uiPriority w:val="99"/>
    <w:unhideWhenUsed/>
    <w:rsid w:val="006D5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C9"/>
    <w:rPr>
      <w:rFonts w:ascii="Tahoma" w:hAnsi="Tahoma" w:cs="Tahoma"/>
      <w:sz w:val="16"/>
      <w:szCs w:val="16"/>
    </w:rPr>
  </w:style>
  <w:style w:type="table" w:styleId="TableGrid">
    <w:name w:val="Table Grid"/>
    <w:basedOn w:val="TableNormal"/>
    <w:uiPriority w:val="39"/>
    <w:rsid w:val="00450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0D9"/>
    <w:pPr>
      <w:ind w:left="720"/>
      <w:contextualSpacing/>
    </w:pPr>
  </w:style>
  <w:style w:type="character" w:styleId="PlaceholderText">
    <w:name w:val="Placeholder Text"/>
    <w:basedOn w:val="DefaultParagraphFont"/>
    <w:uiPriority w:val="99"/>
    <w:semiHidden/>
    <w:rsid w:val="0060055A"/>
    <w:rPr>
      <w:color w:val="808080"/>
    </w:rPr>
  </w:style>
  <w:style w:type="paragraph" w:styleId="NoSpacing">
    <w:name w:val="No Spacing"/>
    <w:uiPriority w:val="1"/>
    <w:qFormat/>
    <w:rsid w:val="00545633"/>
    <w:pPr>
      <w:spacing w:after="0" w:line="240" w:lineRule="auto"/>
    </w:pPr>
    <w:rPr>
      <w:lang w:val="es-ES"/>
    </w:rPr>
  </w:style>
  <w:style w:type="paragraph" w:styleId="Header">
    <w:name w:val="header"/>
    <w:basedOn w:val="Normal"/>
    <w:link w:val="HeaderChar"/>
    <w:uiPriority w:val="99"/>
    <w:unhideWhenUsed/>
    <w:rsid w:val="004635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3518"/>
  </w:style>
  <w:style w:type="paragraph" w:styleId="Footer">
    <w:name w:val="footer"/>
    <w:basedOn w:val="Normal"/>
    <w:link w:val="FooterChar"/>
    <w:uiPriority w:val="99"/>
    <w:unhideWhenUsed/>
    <w:rsid w:val="004635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3518"/>
  </w:style>
  <w:style w:type="character" w:styleId="Hyperlink">
    <w:name w:val="Hyperlink"/>
    <w:basedOn w:val="DefaultParagraphFont"/>
    <w:uiPriority w:val="99"/>
    <w:unhideWhenUsed/>
    <w:rsid w:val="006D5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0938">
      <w:bodyDiv w:val="1"/>
      <w:marLeft w:val="0"/>
      <w:marRight w:val="0"/>
      <w:marTop w:val="0"/>
      <w:marBottom w:val="0"/>
      <w:divBdr>
        <w:top w:val="none" w:sz="0" w:space="0" w:color="auto"/>
        <w:left w:val="none" w:sz="0" w:space="0" w:color="auto"/>
        <w:bottom w:val="none" w:sz="0" w:space="0" w:color="auto"/>
        <w:right w:val="none" w:sz="0" w:space="0" w:color="auto"/>
      </w:divBdr>
    </w:div>
    <w:div w:id="400252824">
      <w:bodyDiv w:val="1"/>
      <w:marLeft w:val="0"/>
      <w:marRight w:val="0"/>
      <w:marTop w:val="0"/>
      <w:marBottom w:val="0"/>
      <w:divBdr>
        <w:top w:val="none" w:sz="0" w:space="0" w:color="auto"/>
        <w:left w:val="none" w:sz="0" w:space="0" w:color="auto"/>
        <w:bottom w:val="none" w:sz="0" w:space="0" w:color="auto"/>
        <w:right w:val="none" w:sz="0" w:space="0" w:color="auto"/>
      </w:divBdr>
    </w:div>
    <w:div w:id="533009072">
      <w:bodyDiv w:val="1"/>
      <w:marLeft w:val="0"/>
      <w:marRight w:val="0"/>
      <w:marTop w:val="0"/>
      <w:marBottom w:val="0"/>
      <w:divBdr>
        <w:top w:val="none" w:sz="0" w:space="0" w:color="auto"/>
        <w:left w:val="none" w:sz="0" w:space="0" w:color="auto"/>
        <w:bottom w:val="none" w:sz="0" w:space="0" w:color="auto"/>
        <w:right w:val="none" w:sz="0" w:space="0" w:color="auto"/>
      </w:divBdr>
    </w:div>
    <w:div w:id="562983414">
      <w:bodyDiv w:val="1"/>
      <w:marLeft w:val="0"/>
      <w:marRight w:val="0"/>
      <w:marTop w:val="0"/>
      <w:marBottom w:val="0"/>
      <w:divBdr>
        <w:top w:val="none" w:sz="0" w:space="0" w:color="auto"/>
        <w:left w:val="none" w:sz="0" w:space="0" w:color="auto"/>
        <w:bottom w:val="none" w:sz="0" w:space="0" w:color="auto"/>
        <w:right w:val="none" w:sz="0" w:space="0" w:color="auto"/>
      </w:divBdr>
    </w:div>
    <w:div w:id="589579683">
      <w:bodyDiv w:val="1"/>
      <w:marLeft w:val="0"/>
      <w:marRight w:val="0"/>
      <w:marTop w:val="0"/>
      <w:marBottom w:val="0"/>
      <w:divBdr>
        <w:top w:val="none" w:sz="0" w:space="0" w:color="auto"/>
        <w:left w:val="none" w:sz="0" w:space="0" w:color="auto"/>
        <w:bottom w:val="none" w:sz="0" w:space="0" w:color="auto"/>
        <w:right w:val="none" w:sz="0" w:space="0" w:color="auto"/>
      </w:divBdr>
    </w:div>
    <w:div w:id="905529275">
      <w:bodyDiv w:val="1"/>
      <w:marLeft w:val="0"/>
      <w:marRight w:val="0"/>
      <w:marTop w:val="0"/>
      <w:marBottom w:val="0"/>
      <w:divBdr>
        <w:top w:val="none" w:sz="0" w:space="0" w:color="auto"/>
        <w:left w:val="none" w:sz="0" w:space="0" w:color="auto"/>
        <w:bottom w:val="none" w:sz="0" w:space="0" w:color="auto"/>
        <w:right w:val="none" w:sz="0" w:space="0" w:color="auto"/>
      </w:divBdr>
    </w:div>
    <w:div w:id="1078291361">
      <w:bodyDiv w:val="1"/>
      <w:marLeft w:val="0"/>
      <w:marRight w:val="0"/>
      <w:marTop w:val="0"/>
      <w:marBottom w:val="0"/>
      <w:divBdr>
        <w:top w:val="none" w:sz="0" w:space="0" w:color="auto"/>
        <w:left w:val="none" w:sz="0" w:space="0" w:color="auto"/>
        <w:bottom w:val="none" w:sz="0" w:space="0" w:color="auto"/>
        <w:right w:val="none" w:sz="0" w:space="0" w:color="auto"/>
      </w:divBdr>
    </w:div>
    <w:div w:id="1080909205">
      <w:bodyDiv w:val="1"/>
      <w:marLeft w:val="0"/>
      <w:marRight w:val="0"/>
      <w:marTop w:val="0"/>
      <w:marBottom w:val="0"/>
      <w:divBdr>
        <w:top w:val="none" w:sz="0" w:space="0" w:color="auto"/>
        <w:left w:val="none" w:sz="0" w:space="0" w:color="auto"/>
        <w:bottom w:val="none" w:sz="0" w:space="0" w:color="auto"/>
        <w:right w:val="none" w:sz="0" w:space="0" w:color="auto"/>
      </w:divBdr>
    </w:div>
    <w:div w:id="1350521051">
      <w:bodyDiv w:val="1"/>
      <w:marLeft w:val="0"/>
      <w:marRight w:val="0"/>
      <w:marTop w:val="0"/>
      <w:marBottom w:val="0"/>
      <w:divBdr>
        <w:top w:val="none" w:sz="0" w:space="0" w:color="auto"/>
        <w:left w:val="none" w:sz="0" w:space="0" w:color="auto"/>
        <w:bottom w:val="none" w:sz="0" w:space="0" w:color="auto"/>
        <w:right w:val="none" w:sz="0" w:space="0" w:color="auto"/>
      </w:divBdr>
    </w:div>
    <w:div w:id="1546915905">
      <w:bodyDiv w:val="1"/>
      <w:marLeft w:val="0"/>
      <w:marRight w:val="0"/>
      <w:marTop w:val="0"/>
      <w:marBottom w:val="0"/>
      <w:divBdr>
        <w:top w:val="none" w:sz="0" w:space="0" w:color="auto"/>
        <w:left w:val="none" w:sz="0" w:space="0" w:color="auto"/>
        <w:bottom w:val="none" w:sz="0" w:space="0" w:color="auto"/>
        <w:right w:val="none" w:sz="0" w:space="0" w:color="auto"/>
      </w:divBdr>
    </w:div>
    <w:div w:id="1556892036">
      <w:bodyDiv w:val="1"/>
      <w:marLeft w:val="0"/>
      <w:marRight w:val="0"/>
      <w:marTop w:val="0"/>
      <w:marBottom w:val="0"/>
      <w:divBdr>
        <w:top w:val="none" w:sz="0" w:space="0" w:color="auto"/>
        <w:left w:val="none" w:sz="0" w:space="0" w:color="auto"/>
        <w:bottom w:val="none" w:sz="0" w:space="0" w:color="auto"/>
        <w:right w:val="none" w:sz="0" w:space="0" w:color="auto"/>
      </w:divBdr>
    </w:div>
    <w:div w:id="1677075476">
      <w:bodyDiv w:val="1"/>
      <w:marLeft w:val="0"/>
      <w:marRight w:val="0"/>
      <w:marTop w:val="0"/>
      <w:marBottom w:val="0"/>
      <w:divBdr>
        <w:top w:val="none" w:sz="0" w:space="0" w:color="auto"/>
        <w:left w:val="none" w:sz="0" w:space="0" w:color="auto"/>
        <w:bottom w:val="none" w:sz="0" w:space="0" w:color="auto"/>
        <w:right w:val="none" w:sz="0" w:space="0" w:color="auto"/>
      </w:divBdr>
    </w:div>
    <w:div w:id="1719623824">
      <w:bodyDiv w:val="1"/>
      <w:marLeft w:val="0"/>
      <w:marRight w:val="0"/>
      <w:marTop w:val="0"/>
      <w:marBottom w:val="0"/>
      <w:divBdr>
        <w:top w:val="none" w:sz="0" w:space="0" w:color="auto"/>
        <w:left w:val="none" w:sz="0" w:space="0" w:color="auto"/>
        <w:bottom w:val="none" w:sz="0" w:space="0" w:color="auto"/>
        <w:right w:val="none" w:sz="0" w:space="0" w:color="auto"/>
      </w:divBdr>
    </w:div>
    <w:div w:id="1866405755">
      <w:bodyDiv w:val="1"/>
      <w:marLeft w:val="0"/>
      <w:marRight w:val="0"/>
      <w:marTop w:val="0"/>
      <w:marBottom w:val="0"/>
      <w:divBdr>
        <w:top w:val="none" w:sz="0" w:space="0" w:color="auto"/>
        <w:left w:val="none" w:sz="0" w:space="0" w:color="auto"/>
        <w:bottom w:val="none" w:sz="0" w:space="0" w:color="auto"/>
        <w:right w:val="none" w:sz="0" w:space="0" w:color="auto"/>
      </w:divBdr>
    </w:div>
    <w:div w:id="1871650030">
      <w:bodyDiv w:val="1"/>
      <w:marLeft w:val="0"/>
      <w:marRight w:val="0"/>
      <w:marTop w:val="0"/>
      <w:marBottom w:val="0"/>
      <w:divBdr>
        <w:top w:val="none" w:sz="0" w:space="0" w:color="auto"/>
        <w:left w:val="none" w:sz="0" w:space="0" w:color="auto"/>
        <w:bottom w:val="none" w:sz="0" w:space="0" w:color="auto"/>
        <w:right w:val="none" w:sz="0" w:space="0" w:color="auto"/>
      </w:divBdr>
    </w:div>
    <w:div w:id="2024473980">
      <w:bodyDiv w:val="1"/>
      <w:marLeft w:val="0"/>
      <w:marRight w:val="0"/>
      <w:marTop w:val="0"/>
      <w:marBottom w:val="0"/>
      <w:divBdr>
        <w:top w:val="none" w:sz="0" w:space="0" w:color="auto"/>
        <w:left w:val="none" w:sz="0" w:space="0" w:color="auto"/>
        <w:bottom w:val="none" w:sz="0" w:space="0" w:color="auto"/>
        <w:right w:val="none" w:sz="0" w:space="0" w:color="auto"/>
      </w:divBdr>
    </w:div>
    <w:div w:id="20918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istemadeinformacioneducativa.info/web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80FA-8725-4E69-BB0B-DB942B8B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Rosales</dc:creator>
  <cp:lastModifiedBy>Bogle, Lara</cp:lastModifiedBy>
  <cp:revision>2</cp:revision>
  <cp:lastPrinted>2015-02-18T17:39:00Z</cp:lastPrinted>
  <dcterms:created xsi:type="dcterms:W3CDTF">2015-04-29T17:29:00Z</dcterms:created>
  <dcterms:modified xsi:type="dcterms:W3CDTF">2015-04-29T17:29:00Z</dcterms:modified>
</cp:coreProperties>
</file>